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B24DC" w14:textId="5A0016E1" w:rsidR="00F15F28" w:rsidRPr="00F15F28" w:rsidRDefault="006B2493" w:rsidP="006B2493">
      <w:pPr>
        <w:pStyle w:val="a3"/>
        <w:jc w:val="center"/>
        <w:rPr>
          <w:rFonts w:ascii="Times New Roman" w:hAnsi="Times New Roman" w:cs="Times New Roman"/>
          <w:b/>
          <w:sz w:val="28"/>
          <w:szCs w:val="28"/>
        </w:rPr>
      </w:pPr>
      <w:r w:rsidRPr="00F15F28">
        <w:rPr>
          <w:rFonts w:ascii="Times New Roman" w:hAnsi="Times New Roman" w:cs="Times New Roman"/>
          <w:b/>
          <w:sz w:val="28"/>
          <w:szCs w:val="28"/>
        </w:rPr>
        <w:t>Инструкция</w:t>
      </w:r>
      <w:r w:rsidR="00F15F28" w:rsidRPr="00F15F28">
        <w:rPr>
          <w:rFonts w:ascii="Times New Roman" w:hAnsi="Times New Roman" w:cs="Times New Roman"/>
          <w:b/>
          <w:sz w:val="28"/>
          <w:szCs w:val="28"/>
        </w:rPr>
        <w:t xml:space="preserve"> для специалистов муниципальных органов управления образования по работе с личными кабинетами на корпоративном портале</w:t>
      </w:r>
    </w:p>
    <w:p w14:paraId="07FB2ABF" w14:textId="14F31F4B" w:rsidR="005F0F31" w:rsidRPr="00F15F28" w:rsidRDefault="006B2493" w:rsidP="006B2493">
      <w:pPr>
        <w:pStyle w:val="a3"/>
        <w:jc w:val="center"/>
        <w:rPr>
          <w:rFonts w:ascii="Times New Roman" w:hAnsi="Times New Roman" w:cs="Times New Roman"/>
          <w:b/>
          <w:sz w:val="28"/>
          <w:szCs w:val="28"/>
        </w:rPr>
      </w:pPr>
      <w:r w:rsidRPr="00F15F28">
        <w:rPr>
          <w:rFonts w:ascii="Times New Roman" w:hAnsi="Times New Roman" w:cs="Times New Roman"/>
          <w:b/>
          <w:sz w:val="28"/>
          <w:szCs w:val="28"/>
        </w:rPr>
        <w:t xml:space="preserve"> </w:t>
      </w:r>
      <w:r w:rsidR="00F15F28" w:rsidRPr="00F15F28">
        <w:rPr>
          <w:rFonts w:ascii="Times New Roman" w:hAnsi="Times New Roman" w:cs="Times New Roman"/>
          <w:b/>
          <w:sz w:val="28"/>
          <w:szCs w:val="28"/>
          <w:lang w:val="en-US"/>
        </w:rPr>
        <w:t>https</w:t>
      </w:r>
      <w:r w:rsidR="00F15F28" w:rsidRPr="00F15F28">
        <w:rPr>
          <w:rFonts w:ascii="Times New Roman" w:hAnsi="Times New Roman" w:cs="Times New Roman"/>
          <w:b/>
          <w:sz w:val="28"/>
          <w:szCs w:val="28"/>
        </w:rPr>
        <w:t>://</w:t>
      </w:r>
      <w:proofErr w:type="spellStart"/>
      <w:r w:rsidRPr="00F15F28">
        <w:rPr>
          <w:rFonts w:ascii="Times New Roman" w:hAnsi="Times New Roman" w:cs="Times New Roman"/>
          <w:b/>
          <w:sz w:val="28"/>
          <w:szCs w:val="28"/>
          <w:lang w:val="en-US"/>
        </w:rPr>
        <w:t>lk</w:t>
      </w:r>
      <w:proofErr w:type="spellEnd"/>
      <w:r w:rsidRPr="00F15F28">
        <w:rPr>
          <w:rFonts w:ascii="Times New Roman" w:hAnsi="Times New Roman" w:cs="Times New Roman"/>
          <w:b/>
          <w:sz w:val="28"/>
          <w:szCs w:val="28"/>
        </w:rPr>
        <w:t>.</w:t>
      </w:r>
      <w:proofErr w:type="spellStart"/>
      <w:r w:rsidRPr="00F15F28">
        <w:rPr>
          <w:rFonts w:ascii="Times New Roman" w:hAnsi="Times New Roman" w:cs="Times New Roman"/>
          <w:b/>
          <w:sz w:val="28"/>
          <w:szCs w:val="28"/>
          <w:lang w:val="en-US"/>
        </w:rPr>
        <w:t>kubannet</w:t>
      </w:r>
      <w:proofErr w:type="spellEnd"/>
      <w:r w:rsidRPr="00F15F28">
        <w:rPr>
          <w:rFonts w:ascii="Times New Roman" w:hAnsi="Times New Roman" w:cs="Times New Roman"/>
          <w:b/>
          <w:sz w:val="28"/>
          <w:szCs w:val="28"/>
        </w:rPr>
        <w:t>.</w:t>
      </w:r>
      <w:proofErr w:type="spellStart"/>
      <w:r w:rsidRPr="00F15F28">
        <w:rPr>
          <w:rFonts w:ascii="Times New Roman" w:hAnsi="Times New Roman" w:cs="Times New Roman"/>
          <w:b/>
          <w:sz w:val="28"/>
          <w:szCs w:val="28"/>
          <w:lang w:val="en-US"/>
        </w:rPr>
        <w:t>ru</w:t>
      </w:r>
      <w:proofErr w:type="spellEnd"/>
    </w:p>
    <w:p w14:paraId="6C7F33B8" w14:textId="10E87D8A" w:rsidR="006B2493" w:rsidRPr="00D15F04" w:rsidRDefault="006B2493" w:rsidP="00B8349B">
      <w:pPr>
        <w:pStyle w:val="a9"/>
        <w:numPr>
          <w:ilvl w:val="0"/>
          <w:numId w:val="3"/>
        </w:numPr>
        <w:ind w:left="284" w:hanging="284"/>
        <w:jc w:val="both"/>
        <w:rPr>
          <w:rFonts w:ascii="Times New Roman" w:hAnsi="Times New Roman" w:cs="Times New Roman"/>
        </w:rPr>
      </w:pPr>
      <w:r w:rsidRPr="00D15F04">
        <w:rPr>
          <w:rFonts w:ascii="Times New Roman" w:hAnsi="Times New Roman" w:cs="Times New Roman"/>
        </w:rPr>
        <w:t xml:space="preserve">Чтобы зайти в личный кабинет </w:t>
      </w:r>
      <w:r w:rsidR="00F15F28">
        <w:rPr>
          <w:rFonts w:ascii="Times New Roman" w:hAnsi="Times New Roman" w:cs="Times New Roman"/>
        </w:rPr>
        <w:t>руководителя (специалиста</w:t>
      </w:r>
      <w:r w:rsidR="00E70A67">
        <w:rPr>
          <w:rFonts w:ascii="Times New Roman" w:hAnsi="Times New Roman" w:cs="Times New Roman"/>
        </w:rPr>
        <w:t>)</w:t>
      </w:r>
      <w:r w:rsidR="00F15F28">
        <w:rPr>
          <w:rFonts w:ascii="Times New Roman" w:hAnsi="Times New Roman" w:cs="Times New Roman"/>
        </w:rPr>
        <w:t xml:space="preserve"> муниципального управления образования (далее МУО) </w:t>
      </w:r>
      <w:r w:rsidRPr="00D15F04">
        <w:rPr>
          <w:rFonts w:ascii="Times New Roman" w:hAnsi="Times New Roman" w:cs="Times New Roman"/>
        </w:rPr>
        <w:t>необходимо в браузере перейти по адресу «</w:t>
      </w:r>
      <w:r w:rsidRPr="00D15F04">
        <w:rPr>
          <w:rFonts w:ascii="Times New Roman" w:hAnsi="Times New Roman" w:cs="Times New Roman"/>
          <w:lang w:val="en-US"/>
        </w:rPr>
        <w:t>http</w:t>
      </w:r>
      <w:r w:rsidR="00F15F28">
        <w:rPr>
          <w:rFonts w:ascii="Times New Roman" w:hAnsi="Times New Roman" w:cs="Times New Roman"/>
          <w:lang w:val="en-US"/>
        </w:rPr>
        <w:t>s</w:t>
      </w:r>
      <w:r w:rsidRPr="00D15F04">
        <w:rPr>
          <w:rFonts w:ascii="Times New Roman" w:hAnsi="Times New Roman" w:cs="Times New Roman"/>
        </w:rPr>
        <w:t>://</w:t>
      </w:r>
      <w:proofErr w:type="spellStart"/>
      <w:r w:rsidRPr="00D15F04">
        <w:rPr>
          <w:rFonts w:ascii="Times New Roman" w:hAnsi="Times New Roman" w:cs="Times New Roman"/>
          <w:lang w:val="en-US"/>
        </w:rPr>
        <w:t>lk</w:t>
      </w:r>
      <w:proofErr w:type="spellEnd"/>
      <w:r w:rsidRPr="00D15F04">
        <w:rPr>
          <w:rFonts w:ascii="Times New Roman" w:hAnsi="Times New Roman" w:cs="Times New Roman"/>
        </w:rPr>
        <w:t>.</w:t>
      </w:r>
      <w:proofErr w:type="spellStart"/>
      <w:r w:rsidRPr="00D15F04">
        <w:rPr>
          <w:rFonts w:ascii="Times New Roman" w:hAnsi="Times New Roman" w:cs="Times New Roman"/>
          <w:lang w:val="en-US"/>
        </w:rPr>
        <w:t>kubannet</w:t>
      </w:r>
      <w:proofErr w:type="spellEnd"/>
      <w:r w:rsidRPr="00D15F04">
        <w:rPr>
          <w:rFonts w:ascii="Times New Roman" w:hAnsi="Times New Roman" w:cs="Times New Roman"/>
        </w:rPr>
        <w:t>.</w:t>
      </w:r>
      <w:proofErr w:type="spellStart"/>
      <w:r w:rsidRPr="00D15F04">
        <w:rPr>
          <w:rFonts w:ascii="Times New Roman" w:hAnsi="Times New Roman" w:cs="Times New Roman"/>
          <w:lang w:val="en-US"/>
        </w:rPr>
        <w:t>ru</w:t>
      </w:r>
      <w:proofErr w:type="spellEnd"/>
      <w:r w:rsidRPr="00D15F04">
        <w:rPr>
          <w:rFonts w:ascii="Times New Roman" w:hAnsi="Times New Roman" w:cs="Times New Roman"/>
        </w:rPr>
        <w:t>»</w:t>
      </w:r>
      <w:r w:rsidR="00F15F28" w:rsidRPr="00F15F28">
        <w:rPr>
          <w:rFonts w:ascii="Times New Roman" w:hAnsi="Times New Roman" w:cs="Times New Roman"/>
        </w:rPr>
        <w:t xml:space="preserve"> </w:t>
      </w:r>
      <w:r w:rsidRPr="00D15F04">
        <w:rPr>
          <w:rFonts w:ascii="Times New Roman" w:hAnsi="Times New Roman" w:cs="Times New Roman"/>
        </w:rPr>
        <w:t xml:space="preserve">и ввести логин </w:t>
      </w:r>
      <w:r w:rsidR="00F15F28">
        <w:rPr>
          <w:rFonts w:ascii="Times New Roman" w:hAnsi="Times New Roman" w:cs="Times New Roman"/>
        </w:rPr>
        <w:t>и</w:t>
      </w:r>
      <w:r w:rsidRPr="00D15F04">
        <w:rPr>
          <w:rFonts w:ascii="Times New Roman" w:hAnsi="Times New Roman" w:cs="Times New Roman"/>
        </w:rPr>
        <w:t xml:space="preserve"> парол</w:t>
      </w:r>
      <w:r w:rsidR="00F15F28">
        <w:rPr>
          <w:rFonts w:ascii="Times New Roman" w:hAnsi="Times New Roman" w:cs="Times New Roman"/>
        </w:rPr>
        <w:t>ь</w:t>
      </w:r>
      <w:r w:rsidRPr="00D15F04">
        <w:rPr>
          <w:rFonts w:ascii="Times New Roman" w:hAnsi="Times New Roman" w:cs="Times New Roman"/>
        </w:rPr>
        <w:t xml:space="preserve"> в соответствующие поля.</w:t>
      </w:r>
    </w:p>
    <w:p w14:paraId="5FB9B8E0" w14:textId="702BC1C1" w:rsidR="005106D1" w:rsidRPr="00891B6B" w:rsidRDefault="00511A26" w:rsidP="006B2493">
      <w:pPr>
        <w:rPr>
          <w:rFonts w:ascii="Times New Roman" w:hAnsi="Times New Roman" w:cs="Times New Roman"/>
        </w:rPr>
      </w:pPr>
      <w:r>
        <w:rPr>
          <w:rFonts w:ascii="Times New Roman" w:hAnsi="Times New Roman" w:cs="Times New Roman"/>
          <w:noProof/>
          <w:lang w:eastAsia="ru-RU"/>
        </w:rPr>
        <w:drawing>
          <wp:inline distT="0" distB="0" distL="0" distR="0" wp14:anchorId="699705FB" wp14:editId="59B5075E">
            <wp:extent cx="6111240" cy="55245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40" cy="5524500"/>
                    </a:xfrm>
                    <a:prstGeom prst="rect">
                      <a:avLst/>
                    </a:prstGeom>
                    <a:noFill/>
                    <a:ln>
                      <a:noFill/>
                    </a:ln>
                  </pic:spPr>
                </pic:pic>
              </a:graphicData>
            </a:graphic>
          </wp:inline>
        </w:drawing>
      </w:r>
    </w:p>
    <w:p w14:paraId="2DA7F6AC" w14:textId="7F85D0E1" w:rsidR="009B1682" w:rsidRDefault="006B2493" w:rsidP="00D15F04">
      <w:pPr>
        <w:pStyle w:val="a9"/>
        <w:numPr>
          <w:ilvl w:val="0"/>
          <w:numId w:val="3"/>
        </w:numPr>
        <w:ind w:left="284" w:hanging="284"/>
        <w:rPr>
          <w:rFonts w:ascii="Times New Roman" w:hAnsi="Times New Roman" w:cs="Times New Roman"/>
        </w:rPr>
      </w:pPr>
      <w:r w:rsidRPr="00891B6B">
        <w:rPr>
          <w:rFonts w:ascii="Times New Roman" w:hAnsi="Times New Roman" w:cs="Times New Roman"/>
        </w:rPr>
        <w:t xml:space="preserve">Раздел «Профиль». </w:t>
      </w:r>
      <w:r w:rsidR="006F0836" w:rsidRPr="00891B6B">
        <w:rPr>
          <w:rFonts w:ascii="Times New Roman" w:hAnsi="Times New Roman" w:cs="Times New Roman"/>
        </w:rPr>
        <w:t xml:space="preserve">В этом разделе </w:t>
      </w:r>
      <w:r w:rsidR="00263751">
        <w:rPr>
          <w:rFonts w:ascii="Times New Roman" w:hAnsi="Times New Roman" w:cs="Times New Roman"/>
        </w:rPr>
        <w:t>необходимо</w:t>
      </w:r>
      <w:r w:rsidR="006F0836" w:rsidRPr="00891B6B">
        <w:rPr>
          <w:rFonts w:ascii="Times New Roman" w:hAnsi="Times New Roman" w:cs="Times New Roman"/>
        </w:rPr>
        <w:t xml:space="preserve"> заполнить информацию о пользователе и сменить пароль при необходимости.</w:t>
      </w:r>
    </w:p>
    <w:p w14:paraId="3482135B" w14:textId="17E259E3" w:rsidR="00504A39" w:rsidRDefault="00504A39" w:rsidP="006B2493">
      <w:pPr>
        <w:rPr>
          <w:rFonts w:ascii="Times New Roman" w:hAnsi="Times New Roman" w:cs="Times New Roman"/>
        </w:rPr>
      </w:pPr>
      <w:r>
        <w:rPr>
          <w:rFonts w:ascii="Times New Roman" w:hAnsi="Times New Roman" w:cs="Times New Roman"/>
          <w:noProof/>
        </w:rPr>
        <w:drawing>
          <wp:inline distT="0" distB="0" distL="0" distR="0" wp14:anchorId="41D9B827" wp14:editId="4B1CEDF3">
            <wp:extent cx="6149340" cy="96012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9340" cy="960120"/>
                    </a:xfrm>
                    <a:prstGeom prst="rect">
                      <a:avLst/>
                    </a:prstGeom>
                    <a:noFill/>
                    <a:ln>
                      <a:noFill/>
                    </a:ln>
                  </pic:spPr>
                </pic:pic>
              </a:graphicData>
            </a:graphic>
          </wp:inline>
        </w:drawing>
      </w:r>
    </w:p>
    <w:p w14:paraId="68592198" w14:textId="44D8AF1A" w:rsidR="00772E69" w:rsidRDefault="00504A39">
      <w:pPr>
        <w:rPr>
          <w:rFonts w:ascii="Times New Roman" w:hAnsi="Times New Roman" w:cs="Times New Roman"/>
        </w:rPr>
      </w:pPr>
      <w:r>
        <w:rPr>
          <w:rFonts w:ascii="Times New Roman" w:hAnsi="Times New Roman" w:cs="Times New Roman"/>
          <w:noProof/>
        </w:rPr>
        <w:lastRenderedPageBreak/>
        <w:drawing>
          <wp:inline distT="0" distB="0" distL="0" distR="0" wp14:anchorId="6C055344" wp14:editId="6D5A8622">
            <wp:extent cx="6096000" cy="4724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4724400"/>
                    </a:xfrm>
                    <a:prstGeom prst="rect">
                      <a:avLst/>
                    </a:prstGeom>
                    <a:noFill/>
                    <a:ln>
                      <a:noFill/>
                    </a:ln>
                  </pic:spPr>
                </pic:pic>
              </a:graphicData>
            </a:graphic>
          </wp:inline>
        </w:drawing>
      </w:r>
    </w:p>
    <w:p w14:paraId="73A32346" w14:textId="6046106A" w:rsidR="00504A39" w:rsidRPr="00727E80" w:rsidRDefault="00504A39" w:rsidP="000743A0">
      <w:pPr>
        <w:pStyle w:val="a9"/>
        <w:numPr>
          <w:ilvl w:val="0"/>
          <w:numId w:val="3"/>
        </w:numPr>
        <w:ind w:left="284" w:hanging="284"/>
        <w:rPr>
          <w:rFonts w:ascii="Times New Roman" w:hAnsi="Times New Roman" w:cs="Times New Roman"/>
        </w:rPr>
      </w:pPr>
      <w:r w:rsidRPr="00727E80">
        <w:rPr>
          <w:rFonts w:ascii="Times New Roman" w:hAnsi="Times New Roman" w:cs="Times New Roman"/>
        </w:rPr>
        <w:t xml:space="preserve">Раздел «Информация». </w:t>
      </w:r>
      <w:r>
        <w:rPr>
          <w:rFonts w:ascii="Times New Roman" w:hAnsi="Times New Roman" w:cs="Times New Roman"/>
        </w:rPr>
        <w:t>На данной странице отображаются различные информационные сообщения. В частности, размещены учетные данные для доступа корпоративной электронной почте, а также инструкция для настройки почтовых клиентов.</w:t>
      </w:r>
    </w:p>
    <w:p w14:paraId="25F4715D" w14:textId="569D287D" w:rsidR="009F59E8" w:rsidRPr="002743AB" w:rsidRDefault="00504A39" w:rsidP="00504A39">
      <w:pPr>
        <w:rPr>
          <w:rFonts w:ascii="Times New Roman" w:hAnsi="Times New Roman" w:cs="Times New Roman"/>
        </w:rPr>
      </w:pPr>
      <w:r>
        <w:rPr>
          <w:noProof/>
          <w:lang w:eastAsia="ru-RU"/>
        </w:rPr>
        <w:lastRenderedPageBreak/>
        <w:drawing>
          <wp:inline distT="0" distB="0" distL="0" distR="0" wp14:anchorId="61E2D889" wp14:editId="66273047">
            <wp:extent cx="6111240" cy="461772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1240" cy="4617720"/>
                    </a:xfrm>
                    <a:prstGeom prst="rect">
                      <a:avLst/>
                    </a:prstGeom>
                    <a:noFill/>
                    <a:ln>
                      <a:noFill/>
                    </a:ln>
                  </pic:spPr>
                </pic:pic>
              </a:graphicData>
            </a:graphic>
          </wp:inline>
        </w:drawing>
      </w:r>
    </w:p>
    <w:p w14:paraId="6E252EDF" w14:textId="061020E1" w:rsidR="00AA003C" w:rsidRPr="00AA003C" w:rsidRDefault="00AA003C" w:rsidP="00AA003C">
      <w:pPr>
        <w:pStyle w:val="a9"/>
        <w:numPr>
          <w:ilvl w:val="0"/>
          <w:numId w:val="3"/>
        </w:numPr>
        <w:ind w:left="284" w:hanging="284"/>
        <w:rPr>
          <w:rFonts w:ascii="Times New Roman" w:hAnsi="Times New Roman" w:cs="Times New Roman"/>
        </w:rPr>
      </w:pPr>
      <w:r w:rsidRPr="00AA003C">
        <w:rPr>
          <w:rFonts w:ascii="Times New Roman" w:hAnsi="Times New Roman" w:cs="Times New Roman"/>
        </w:rPr>
        <w:t xml:space="preserve">Раздел «Группы». На странице отображаются группы получателей информации, сформированные данным </w:t>
      </w:r>
      <w:r w:rsidR="00825899">
        <w:rPr>
          <w:rFonts w:ascii="Times New Roman" w:hAnsi="Times New Roman" w:cs="Times New Roman"/>
        </w:rPr>
        <w:t>МУО</w:t>
      </w:r>
      <w:r w:rsidRPr="00AA003C">
        <w:rPr>
          <w:rFonts w:ascii="Times New Roman" w:hAnsi="Times New Roman" w:cs="Times New Roman"/>
        </w:rPr>
        <w:t>.</w:t>
      </w:r>
      <w:r w:rsidR="00825899">
        <w:rPr>
          <w:rFonts w:ascii="Times New Roman" w:hAnsi="Times New Roman" w:cs="Times New Roman"/>
        </w:rPr>
        <w:t xml:space="preserve"> </w:t>
      </w:r>
      <w:r w:rsidRPr="00AA003C">
        <w:rPr>
          <w:rFonts w:ascii="Times New Roman" w:hAnsi="Times New Roman" w:cs="Times New Roman"/>
        </w:rPr>
        <w:t xml:space="preserve">При необходимости можно </w:t>
      </w:r>
      <w:r w:rsidR="00825899">
        <w:rPr>
          <w:rFonts w:ascii="Times New Roman" w:hAnsi="Times New Roman" w:cs="Times New Roman"/>
        </w:rPr>
        <w:t xml:space="preserve">создать </w:t>
      </w:r>
      <w:r w:rsidRPr="00AA003C">
        <w:rPr>
          <w:rFonts w:ascii="Times New Roman" w:hAnsi="Times New Roman" w:cs="Times New Roman"/>
        </w:rPr>
        <w:t>«</w:t>
      </w:r>
      <w:r w:rsidR="00825899">
        <w:rPr>
          <w:rFonts w:ascii="Times New Roman" w:hAnsi="Times New Roman" w:cs="Times New Roman"/>
        </w:rPr>
        <w:t>Н</w:t>
      </w:r>
      <w:r w:rsidRPr="00AA003C">
        <w:rPr>
          <w:rFonts w:ascii="Times New Roman" w:hAnsi="Times New Roman" w:cs="Times New Roman"/>
        </w:rPr>
        <w:t>овую группу» получателей информации, нажав на одноименный пункт.</w:t>
      </w:r>
      <w:r w:rsidR="00825899">
        <w:rPr>
          <w:rFonts w:ascii="Times New Roman" w:hAnsi="Times New Roman" w:cs="Times New Roman"/>
        </w:rPr>
        <w:t xml:space="preserve"> Также можно просмотреть и/или </w:t>
      </w:r>
      <w:r w:rsidR="00571D93">
        <w:rPr>
          <w:rFonts w:ascii="Times New Roman" w:hAnsi="Times New Roman" w:cs="Times New Roman"/>
        </w:rPr>
        <w:t>отредактировать уже созданную группу (1).</w:t>
      </w:r>
    </w:p>
    <w:p w14:paraId="2A79D4E9" w14:textId="2AD5355D" w:rsidR="00D31D61" w:rsidRPr="00891B6B" w:rsidRDefault="00825899" w:rsidP="00B8349B">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3340065" wp14:editId="506D0441">
            <wp:extent cx="6111240" cy="461772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1240" cy="4617720"/>
                    </a:xfrm>
                    <a:prstGeom prst="rect">
                      <a:avLst/>
                    </a:prstGeom>
                    <a:noFill/>
                    <a:ln>
                      <a:noFill/>
                    </a:ln>
                  </pic:spPr>
                </pic:pic>
              </a:graphicData>
            </a:graphic>
          </wp:inline>
        </w:drawing>
      </w:r>
    </w:p>
    <w:p w14:paraId="76E27019" w14:textId="2E6688FC" w:rsidR="008C56E0" w:rsidRDefault="00E5489D" w:rsidP="000743A0">
      <w:pPr>
        <w:pStyle w:val="a9"/>
        <w:numPr>
          <w:ilvl w:val="0"/>
          <w:numId w:val="3"/>
        </w:numPr>
        <w:ind w:left="284" w:hanging="284"/>
        <w:rPr>
          <w:rFonts w:ascii="Times New Roman" w:hAnsi="Times New Roman" w:cs="Times New Roman"/>
        </w:rPr>
      </w:pPr>
      <w:r>
        <w:rPr>
          <w:rFonts w:ascii="Times New Roman" w:hAnsi="Times New Roman" w:cs="Times New Roman"/>
        </w:rPr>
        <w:t>Интерфейс</w:t>
      </w:r>
      <w:r w:rsidR="008C56E0" w:rsidRPr="008C56E0">
        <w:rPr>
          <w:rFonts w:ascii="Times New Roman" w:hAnsi="Times New Roman" w:cs="Times New Roman"/>
        </w:rPr>
        <w:t xml:space="preserve"> «Создание</w:t>
      </w:r>
      <w:r w:rsidR="000743A0" w:rsidRPr="000743A0">
        <w:rPr>
          <w:rFonts w:ascii="Times New Roman" w:hAnsi="Times New Roman" w:cs="Times New Roman"/>
        </w:rPr>
        <w:t>/</w:t>
      </w:r>
      <w:r w:rsidR="000743A0">
        <w:rPr>
          <w:rFonts w:ascii="Times New Roman" w:hAnsi="Times New Roman" w:cs="Times New Roman"/>
        </w:rPr>
        <w:t>редактирование</w:t>
      </w:r>
      <w:r w:rsidR="008C56E0" w:rsidRPr="008C56E0">
        <w:rPr>
          <w:rFonts w:ascii="Times New Roman" w:hAnsi="Times New Roman" w:cs="Times New Roman"/>
        </w:rPr>
        <w:t xml:space="preserve"> группы». При создании новой</w:t>
      </w:r>
      <w:r w:rsidR="000743A0">
        <w:rPr>
          <w:rFonts w:ascii="Times New Roman" w:hAnsi="Times New Roman" w:cs="Times New Roman"/>
        </w:rPr>
        <w:t>/редактировании</w:t>
      </w:r>
      <w:r w:rsidR="008C56E0" w:rsidRPr="008C56E0">
        <w:rPr>
          <w:rFonts w:ascii="Times New Roman" w:hAnsi="Times New Roman" w:cs="Times New Roman"/>
        </w:rPr>
        <w:t xml:space="preserve"> группы получателей необходимо дать группе «Наименование», добавить «Описание»</w:t>
      </w:r>
      <w:r w:rsidR="000743A0">
        <w:rPr>
          <w:rFonts w:ascii="Times New Roman" w:hAnsi="Times New Roman" w:cs="Times New Roman"/>
        </w:rPr>
        <w:t xml:space="preserve">, </w:t>
      </w:r>
      <w:r w:rsidR="000743A0" w:rsidRPr="008C56E0">
        <w:rPr>
          <w:rFonts w:ascii="Times New Roman" w:hAnsi="Times New Roman" w:cs="Times New Roman"/>
        </w:rPr>
        <w:t>«</w:t>
      </w:r>
      <w:r w:rsidR="000743A0" w:rsidRPr="000743A0">
        <w:rPr>
          <w:rFonts w:ascii="Times New Roman" w:hAnsi="Times New Roman" w:cs="Times New Roman"/>
        </w:rPr>
        <w:t>Выб</w:t>
      </w:r>
      <w:r w:rsidR="000743A0">
        <w:rPr>
          <w:rFonts w:ascii="Times New Roman" w:hAnsi="Times New Roman" w:cs="Times New Roman"/>
        </w:rPr>
        <w:t xml:space="preserve">рать </w:t>
      </w:r>
      <w:r w:rsidR="000743A0" w:rsidRPr="000743A0">
        <w:rPr>
          <w:rFonts w:ascii="Times New Roman" w:hAnsi="Times New Roman" w:cs="Times New Roman"/>
        </w:rPr>
        <w:t>участников группы</w:t>
      </w:r>
      <w:r w:rsidR="000743A0" w:rsidRPr="008C56E0">
        <w:rPr>
          <w:rFonts w:ascii="Times New Roman" w:hAnsi="Times New Roman" w:cs="Times New Roman"/>
        </w:rPr>
        <w:t>»</w:t>
      </w:r>
      <w:r w:rsidR="008C56E0" w:rsidRPr="008C56E0">
        <w:rPr>
          <w:rFonts w:ascii="Times New Roman" w:hAnsi="Times New Roman" w:cs="Times New Roman"/>
        </w:rPr>
        <w:t xml:space="preserve"> и </w:t>
      </w:r>
      <w:r w:rsidR="008C56E0" w:rsidRPr="000743A0">
        <w:rPr>
          <w:rFonts w:ascii="Times New Roman" w:hAnsi="Times New Roman" w:cs="Times New Roman"/>
        </w:rPr>
        <w:t>нажать кнопку «Создать</w:t>
      </w:r>
      <w:r w:rsidR="000743A0">
        <w:rPr>
          <w:rFonts w:ascii="Times New Roman" w:hAnsi="Times New Roman" w:cs="Times New Roman"/>
        </w:rPr>
        <w:t>/обновить группу</w:t>
      </w:r>
      <w:r w:rsidR="008C56E0" w:rsidRPr="000743A0">
        <w:rPr>
          <w:rFonts w:ascii="Times New Roman" w:hAnsi="Times New Roman" w:cs="Times New Roman"/>
        </w:rPr>
        <w:t>». После чего группа будет создана</w:t>
      </w:r>
      <w:r w:rsidR="000743A0">
        <w:rPr>
          <w:rFonts w:ascii="Times New Roman" w:hAnsi="Times New Roman" w:cs="Times New Roman"/>
        </w:rPr>
        <w:t>/отредактирована</w:t>
      </w:r>
      <w:r w:rsidR="008C56E0" w:rsidRPr="000743A0">
        <w:rPr>
          <w:rFonts w:ascii="Times New Roman" w:hAnsi="Times New Roman" w:cs="Times New Roman"/>
        </w:rPr>
        <w:t>, и</w:t>
      </w:r>
      <w:r w:rsidR="000743A0">
        <w:rPr>
          <w:rFonts w:ascii="Times New Roman" w:hAnsi="Times New Roman" w:cs="Times New Roman"/>
        </w:rPr>
        <w:t xml:space="preserve"> можно будет выбирать данную группу получателей при создании нового документа</w:t>
      </w:r>
      <w:r w:rsidR="008C56E0" w:rsidRPr="008C56E0">
        <w:rPr>
          <w:rFonts w:ascii="Times New Roman" w:hAnsi="Times New Roman" w:cs="Times New Roman"/>
        </w:rPr>
        <w:t>.</w:t>
      </w:r>
    </w:p>
    <w:p w14:paraId="1DBE64C8" w14:textId="74508238" w:rsidR="000743A0" w:rsidRPr="008C56E0" w:rsidRDefault="000743A0" w:rsidP="000743A0">
      <w:pPr>
        <w:pStyle w:val="a9"/>
        <w:ind w:left="0"/>
        <w:contextualSpacing w:val="0"/>
        <w:rPr>
          <w:rFonts w:ascii="Times New Roman" w:hAnsi="Times New Roman" w:cs="Times New Roman"/>
        </w:rPr>
      </w:pPr>
      <w:r>
        <w:rPr>
          <w:rFonts w:ascii="Times New Roman" w:hAnsi="Times New Roman" w:cs="Times New Roman"/>
          <w:noProof/>
        </w:rPr>
        <w:lastRenderedPageBreak/>
        <w:drawing>
          <wp:inline distT="0" distB="0" distL="0" distR="0" wp14:anchorId="3EEEA8AE" wp14:editId="1BC87580">
            <wp:extent cx="6111240" cy="4617720"/>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1240" cy="4617720"/>
                    </a:xfrm>
                    <a:prstGeom prst="rect">
                      <a:avLst/>
                    </a:prstGeom>
                    <a:noFill/>
                    <a:ln>
                      <a:noFill/>
                    </a:ln>
                  </pic:spPr>
                </pic:pic>
              </a:graphicData>
            </a:graphic>
          </wp:inline>
        </w:drawing>
      </w:r>
    </w:p>
    <w:p w14:paraId="10FC06BE" w14:textId="40255D88" w:rsidR="009B1682" w:rsidRDefault="00D31D61" w:rsidP="00525C1A">
      <w:pPr>
        <w:pStyle w:val="a9"/>
        <w:numPr>
          <w:ilvl w:val="0"/>
          <w:numId w:val="3"/>
        </w:numPr>
        <w:ind w:left="284" w:hanging="284"/>
        <w:rPr>
          <w:rFonts w:ascii="Times New Roman" w:hAnsi="Times New Roman" w:cs="Times New Roman"/>
        </w:rPr>
      </w:pPr>
      <w:r w:rsidRPr="00891B6B">
        <w:rPr>
          <w:rFonts w:ascii="Times New Roman" w:hAnsi="Times New Roman" w:cs="Times New Roman"/>
        </w:rPr>
        <w:t>Раздел «</w:t>
      </w:r>
      <w:r w:rsidR="00525C1A">
        <w:rPr>
          <w:rFonts w:ascii="Times New Roman" w:hAnsi="Times New Roman" w:cs="Times New Roman"/>
        </w:rPr>
        <w:t>О</w:t>
      </w:r>
      <w:r w:rsidRPr="00891B6B">
        <w:rPr>
          <w:rFonts w:ascii="Times New Roman" w:hAnsi="Times New Roman" w:cs="Times New Roman"/>
        </w:rPr>
        <w:t xml:space="preserve">рганизации». На странице отображаются данные об </w:t>
      </w:r>
      <w:r w:rsidR="00525C1A">
        <w:rPr>
          <w:rFonts w:ascii="Times New Roman" w:hAnsi="Times New Roman" w:cs="Times New Roman"/>
        </w:rPr>
        <w:t>учетных записях МУО всех уровней (</w:t>
      </w:r>
      <w:r w:rsidR="00525C1A" w:rsidRPr="00525C1A">
        <w:rPr>
          <w:rFonts w:ascii="Times New Roman" w:hAnsi="Times New Roman" w:cs="Times New Roman"/>
        </w:rPr>
        <w:t>Образовательн</w:t>
      </w:r>
      <w:r w:rsidR="00525C1A">
        <w:rPr>
          <w:rFonts w:ascii="Times New Roman" w:hAnsi="Times New Roman" w:cs="Times New Roman"/>
        </w:rPr>
        <w:t>ые</w:t>
      </w:r>
      <w:r w:rsidR="00525C1A" w:rsidRPr="00525C1A">
        <w:rPr>
          <w:rFonts w:ascii="Times New Roman" w:hAnsi="Times New Roman" w:cs="Times New Roman"/>
        </w:rPr>
        <w:t xml:space="preserve"> организаци</w:t>
      </w:r>
      <w:r w:rsidR="00525C1A">
        <w:rPr>
          <w:rFonts w:ascii="Times New Roman" w:hAnsi="Times New Roman" w:cs="Times New Roman"/>
        </w:rPr>
        <w:t>и,</w:t>
      </w:r>
      <w:r w:rsidR="00525C1A" w:rsidRPr="00525C1A">
        <w:rPr>
          <w:rFonts w:ascii="Times New Roman" w:hAnsi="Times New Roman" w:cs="Times New Roman"/>
        </w:rPr>
        <w:t xml:space="preserve"> Дошкольн</w:t>
      </w:r>
      <w:r w:rsidR="00525C1A">
        <w:rPr>
          <w:rFonts w:ascii="Times New Roman" w:hAnsi="Times New Roman" w:cs="Times New Roman"/>
        </w:rPr>
        <w:t>ые</w:t>
      </w:r>
      <w:r w:rsidR="00525C1A" w:rsidRPr="00525C1A">
        <w:rPr>
          <w:rFonts w:ascii="Times New Roman" w:hAnsi="Times New Roman" w:cs="Times New Roman"/>
        </w:rPr>
        <w:t xml:space="preserve"> образовательн</w:t>
      </w:r>
      <w:r w:rsidR="00525C1A">
        <w:rPr>
          <w:rFonts w:ascii="Times New Roman" w:hAnsi="Times New Roman" w:cs="Times New Roman"/>
        </w:rPr>
        <w:t>ые</w:t>
      </w:r>
      <w:r w:rsidR="00525C1A" w:rsidRPr="00525C1A">
        <w:rPr>
          <w:rFonts w:ascii="Times New Roman" w:hAnsi="Times New Roman" w:cs="Times New Roman"/>
        </w:rPr>
        <w:t xml:space="preserve"> организаци</w:t>
      </w:r>
      <w:r w:rsidR="00525C1A">
        <w:rPr>
          <w:rFonts w:ascii="Times New Roman" w:hAnsi="Times New Roman" w:cs="Times New Roman"/>
        </w:rPr>
        <w:t>и,</w:t>
      </w:r>
      <w:r w:rsidR="00525C1A" w:rsidRPr="00525C1A">
        <w:rPr>
          <w:rFonts w:ascii="Times New Roman" w:hAnsi="Times New Roman" w:cs="Times New Roman"/>
        </w:rPr>
        <w:t xml:space="preserve"> Организаци</w:t>
      </w:r>
      <w:r w:rsidR="00525C1A">
        <w:rPr>
          <w:rFonts w:ascii="Times New Roman" w:hAnsi="Times New Roman" w:cs="Times New Roman"/>
        </w:rPr>
        <w:t>и</w:t>
      </w:r>
      <w:r w:rsidR="00525C1A" w:rsidRPr="00525C1A">
        <w:rPr>
          <w:rFonts w:ascii="Times New Roman" w:hAnsi="Times New Roman" w:cs="Times New Roman"/>
        </w:rPr>
        <w:t xml:space="preserve"> дополнительного образования</w:t>
      </w:r>
      <w:r w:rsidR="00525C1A">
        <w:rPr>
          <w:rFonts w:ascii="Times New Roman" w:hAnsi="Times New Roman" w:cs="Times New Roman"/>
        </w:rPr>
        <w:t>)</w:t>
      </w:r>
      <w:r w:rsidRPr="00891B6B">
        <w:rPr>
          <w:rFonts w:ascii="Times New Roman" w:hAnsi="Times New Roman" w:cs="Times New Roman"/>
        </w:rPr>
        <w:t xml:space="preserve">, подведомственных данному </w:t>
      </w:r>
      <w:r w:rsidR="00B960B1">
        <w:rPr>
          <w:rFonts w:ascii="Times New Roman" w:hAnsi="Times New Roman" w:cs="Times New Roman"/>
        </w:rPr>
        <w:t>МУО</w:t>
      </w:r>
      <w:r w:rsidR="00314EC0" w:rsidRPr="00891B6B">
        <w:rPr>
          <w:rFonts w:ascii="Times New Roman" w:hAnsi="Times New Roman" w:cs="Times New Roman"/>
        </w:rPr>
        <w:t>. У каждой организации существует 2 пользователя (привилегированный и обычный).</w:t>
      </w:r>
      <w:r w:rsidR="00CB4541">
        <w:rPr>
          <w:rFonts w:ascii="Times New Roman" w:hAnsi="Times New Roman" w:cs="Times New Roman"/>
        </w:rPr>
        <w:t xml:space="preserve"> При нажатии кнопки «показать пароль» отобразятся «</w:t>
      </w:r>
      <w:r w:rsidR="000D13B9">
        <w:rPr>
          <w:rFonts w:ascii="Times New Roman" w:hAnsi="Times New Roman" w:cs="Times New Roman"/>
        </w:rPr>
        <w:t>Имя пользователя</w:t>
      </w:r>
      <w:r w:rsidR="00CB4541">
        <w:rPr>
          <w:rFonts w:ascii="Times New Roman" w:hAnsi="Times New Roman" w:cs="Times New Roman"/>
        </w:rPr>
        <w:t xml:space="preserve">» и «Пароль» выбранной </w:t>
      </w:r>
      <w:r w:rsidR="000D13B9">
        <w:rPr>
          <w:rFonts w:ascii="Times New Roman" w:hAnsi="Times New Roman" w:cs="Times New Roman"/>
        </w:rPr>
        <w:t>организации</w:t>
      </w:r>
      <w:r w:rsidR="00CB4541">
        <w:rPr>
          <w:rFonts w:ascii="Times New Roman" w:hAnsi="Times New Roman" w:cs="Times New Roman"/>
        </w:rPr>
        <w:t>. При нажатии на заголовок организации (1) или иконку списка организаций (</w:t>
      </w:r>
      <w:r w:rsidR="00CB4541">
        <w:rPr>
          <w:rFonts w:ascii="Times New Roman" w:hAnsi="Times New Roman" w:cs="Times New Roman"/>
          <w:noProof/>
        </w:rPr>
        <w:drawing>
          <wp:inline distT="0" distB="0" distL="0" distR="0" wp14:anchorId="1E7804CA" wp14:editId="4A84A500">
            <wp:extent cx="228600" cy="205105"/>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05105"/>
                    </a:xfrm>
                    <a:prstGeom prst="rect">
                      <a:avLst/>
                    </a:prstGeom>
                    <a:noFill/>
                    <a:ln>
                      <a:noFill/>
                    </a:ln>
                  </pic:spPr>
                </pic:pic>
              </a:graphicData>
            </a:graphic>
          </wp:inline>
        </w:drawing>
      </w:r>
      <w:r w:rsidR="00B22D16" w:rsidRPr="00B22D16">
        <w:rPr>
          <w:rFonts w:ascii="Times New Roman" w:hAnsi="Times New Roman" w:cs="Times New Roman"/>
        </w:rPr>
        <w:t>)</w:t>
      </w:r>
      <w:r w:rsidR="00CB4541">
        <w:rPr>
          <w:rFonts w:ascii="Times New Roman" w:hAnsi="Times New Roman" w:cs="Times New Roman"/>
        </w:rPr>
        <w:t xml:space="preserve"> откроется интерфейс «</w:t>
      </w:r>
      <w:r w:rsidR="00CB4541" w:rsidRPr="00CB4541">
        <w:rPr>
          <w:rFonts w:ascii="Times New Roman" w:hAnsi="Times New Roman" w:cs="Times New Roman"/>
        </w:rPr>
        <w:t>Список организаций для МО</w:t>
      </w:r>
      <w:r w:rsidR="00CB4541">
        <w:rPr>
          <w:rFonts w:ascii="Times New Roman" w:hAnsi="Times New Roman" w:cs="Times New Roman"/>
        </w:rPr>
        <w:t xml:space="preserve">». При нажатии кнопки </w:t>
      </w:r>
      <w:r w:rsidR="000D13B9">
        <w:rPr>
          <w:rFonts w:ascii="Times New Roman" w:hAnsi="Times New Roman" w:cs="Times New Roman"/>
        </w:rPr>
        <w:t>редактирования (</w:t>
      </w:r>
      <w:r w:rsidR="000D13B9">
        <w:rPr>
          <w:rFonts w:ascii="Times New Roman" w:hAnsi="Times New Roman" w:cs="Times New Roman"/>
          <w:noProof/>
        </w:rPr>
        <w:drawing>
          <wp:inline distT="0" distB="0" distL="0" distR="0" wp14:anchorId="3D7025C3" wp14:editId="1265718D">
            <wp:extent cx="257810" cy="281305"/>
            <wp:effectExtent l="0" t="0" r="889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 cy="281305"/>
                    </a:xfrm>
                    <a:prstGeom prst="rect">
                      <a:avLst/>
                    </a:prstGeom>
                    <a:noFill/>
                    <a:ln>
                      <a:noFill/>
                    </a:ln>
                  </pic:spPr>
                </pic:pic>
              </a:graphicData>
            </a:graphic>
          </wp:inline>
        </w:drawing>
      </w:r>
      <w:r w:rsidR="000D13B9">
        <w:rPr>
          <w:rFonts w:ascii="Times New Roman" w:hAnsi="Times New Roman" w:cs="Times New Roman"/>
        </w:rPr>
        <w:t>) откроется интерфейс «Редактирования организации».</w:t>
      </w:r>
    </w:p>
    <w:p w14:paraId="1CEBC6B2" w14:textId="78B90A6A" w:rsidR="00D31D61" w:rsidRPr="00891B6B" w:rsidRDefault="00CB4541" w:rsidP="006B2493">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7AF13B0" wp14:editId="6DD18190">
            <wp:extent cx="6113780" cy="461899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1393A70D" w14:textId="07D68AC9" w:rsidR="00314EC0" w:rsidRDefault="00E5489D" w:rsidP="00B960B1">
      <w:pPr>
        <w:pStyle w:val="a9"/>
        <w:numPr>
          <w:ilvl w:val="0"/>
          <w:numId w:val="3"/>
        </w:numPr>
        <w:ind w:left="284" w:hanging="284"/>
        <w:rPr>
          <w:rFonts w:ascii="Times New Roman" w:hAnsi="Times New Roman" w:cs="Times New Roman"/>
        </w:rPr>
      </w:pPr>
      <w:r>
        <w:rPr>
          <w:rFonts w:ascii="Times New Roman" w:hAnsi="Times New Roman" w:cs="Times New Roman"/>
        </w:rPr>
        <w:t>Интерфейс</w:t>
      </w:r>
      <w:r w:rsidR="00314EC0" w:rsidRPr="00891B6B">
        <w:rPr>
          <w:rFonts w:ascii="Times New Roman" w:hAnsi="Times New Roman" w:cs="Times New Roman"/>
        </w:rPr>
        <w:t xml:space="preserve"> «</w:t>
      </w:r>
      <w:r w:rsidR="000D13B9">
        <w:rPr>
          <w:rFonts w:ascii="Times New Roman" w:hAnsi="Times New Roman" w:cs="Times New Roman"/>
        </w:rPr>
        <w:t>Список организаций</w:t>
      </w:r>
      <w:r w:rsidR="009B1682" w:rsidRPr="00891B6B">
        <w:rPr>
          <w:rFonts w:ascii="Times New Roman" w:hAnsi="Times New Roman" w:cs="Times New Roman"/>
        </w:rPr>
        <w:t>»</w:t>
      </w:r>
      <w:r w:rsidR="00314EC0" w:rsidRPr="00891B6B">
        <w:rPr>
          <w:rFonts w:ascii="Times New Roman" w:hAnsi="Times New Roman" w:cs="Times New Roman"/>
        </w:rPr>
        <w:t xml:space="preserve">. </w:t>
      </w:r>
      <w:r w:rsidR="000D13B9" w:rsidRPr="000D13B9">
        <w:rPr>
          <w:rFonts w:ascii="Times New Roman" w:hAnsi="Times New Roman" w:cs="Times New Roman"/>
        </w:rPr>
        <w:t xml:space="preserve">На странице отображаются данные об </w:t>
      </w:r>
      <w:r w:rsidR="000D13B9">
        <w:rPr>
          <w:rFonts w:ascii="Times New Roman" w:hAnsi="Times New Roman" w:cs="Times New Roman"/>
        </w:rPr>
        <w:t>организациях</w:t>
      </w:r>
      <w:r w:rsidR="000D13B9" w:rsidRPr="000D13B9">
        <w:rPr>
          <w:rFonts w:ascii="Times New Roman" w:hAnsi="Times New Roman" w:cs="Times New Roman"/>
        </w:rPr>
        <w:t xml:space="preserve"> всех уровней (Образовательные организации, Дошкольные образовательные организации, Организации дополнительного образования), подведомственных данному МУО</w:t>
      </w:r>
      <w:r w:rsidR="000D13B9">
        <w:rPr>
          <w:rFonts w:ascii="Times New Roman" w:hAnsi="Times New Roman" w:cs="Times New Roman"/>
        </w:rPr>
        <w:t xml:space="preserve">. </w:t>
      </w:r>
      <w:r w:rsidR="000D13B9" w:rsidRPr="00891B6B">
        <w:rPr>
          <w:rFonts w:ascii="Times New Roman" w:hAnsi="Times New Roman" w:cs="Times New Roman"/>
        </w:rPr>
        <w:t>У каждой организации существует 2 пользователя (привилегированный и обычный).</w:t>
      </w:r>
      <w:r w:rsidR="000D13B9">
        <w:rPr>
          <w:rFonts w:ascii="Times New Roman" w:hAnsi="Times New Roman" w:cs="Times New Roman"/>
        </w:rPr>
        <w:t xml:space="preserve"> При нажатии кнопки «показать пароль» отобразятся «Имя пользователя» и «Пароль» выбранной организации. При нажатии на заголовок организации (1) откроется интерфейс «Просмотр организации». При нажатии кнопки редактирования (</w:t>
      </w:r>
      <w:r w:rsidR="000D13B9">
        <w:rPr>
          <w:rFonts w:ascii="Times New Roman" w:hAnsi="Times New Roman" w:cs="Times New Roman"/>
          <w:noProof/>
        </w:rPr>
        <w:drawing>
          <wp:inline distT="0" distB="0" distL="0" distR="0" wp14:anchorId="59FAFBE4" wp14:editId="0C9E33D2">
            <wp:extent cx="257810" cy="281305"/>
            <wp:effectExtent l="0" t="0" r="889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 cy="281305"/>
                    </a:xfrm>
                    <a:prstGeom prst="rect">
                      <a:avLst/>
                    </a:prstGeom>
                    <a:noFill/>
                    <a:ln>
                      <a:noFill/>
                    </a:ln>
                  </pic:spPr>
                </pic:pic>
              </a:graphicData>
            </a:graphic>
          </wp:inline>
        </w:drawing>
      </w:r>
      <w:r w:rsidR="000D13B9">
        <w:rPr>
          <w:rFonts w:ascii="Times New Roman" w:hAnsi="Times New Roman" w:cs="Times New Roman"/>
        </w:rPr>
        <w:t>) откроется интерфейс «Редактирования организации».</w:t>
      </w:r>
      <w:r w:rsidR="00271E45">
        <w:rPr>
          <w:rFonts w:ascii="Times New Roman" w:hAnsi="Times New Roman" w:cs="Times New Roman"/>
        </w:rPr>
        <w:t xml:space="preserve"> Для создания новой организации необходимо нажать кнопку «Новая организация».</w:t>
      </w:r>
    </w:p>
    <w:p w14:paraId="6FB22125" w14:textId="146E9A56" w:rsidR="00314EC0" w:rsidRPr="00891B6B" w:rsidRDefault="000D13B9" w:rsidP="00314EC0">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43B8825" wp14:editId="7223892A">
            <wp:extent cx="6113780" cy="461899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620B5A7B" w14:textId="6E3F2B90" w:rsidR="00271E45" w:rsidRDefault="00271E45" w:rsidP="00252BC0">
      <w:pPr>
        <w:pStyle w:val="a9"/>
        <w:numPr>
          <w:ilvl w:val="0"/>
          <w:numId w:val="3"/>
        </w:numPr>
        <w:ind w:left="284" w:hanging="284"/>
        <w:rPr>
          <w:rFonts w:ascii="Times New Roman" w:hAnsi="Times New Roman" w:cs="Times New Roman"/>
        </w:rPr>
      </w:pPr>
      <w:r>
        <w:rPr>
          <w:rFonts w:ascii="Times New Roman" w:hAnsi="Times New Roman" w:cs="Times New Roman"/>
        </w:rPr>
        <w:t>Интерфейс «Просмотр организации». В данном разделе представлена для просмотра информация о выбранной организации.</w:t>
      </w:r>
    </w:p>
    <w:p w14:paraId="3647752A" w14:textId="5ED7456B" w:rsidR="00271E45" w:rsidRDefault="00271E45" w:rsidP="00271E45">
      <w:pPr>
        <w:pStyle w:val="a9"/>
        <w:ind w:left="0"/>
        <w:contextualSpacing w:val="0"/>
        <w:rPr>
          <w:rFonts w:ascii="Times New Roman" w:hAnsi="Times New Roman" w:cs="Times New Roman"/>
        </w:rPr>
      </w:pPr>
      <w:r>
        <w:rPr>
          <w:rFonts w:ascii="Times New Roman" w:hAnsi="Times New Roman" w:cs="Times New Roman"/>
          <w:noProof/>
        </w:rPr>
        <w:lastRenderedPageBreak/>
        <w:drawing>
          <wp:inline distT="0" distB="0" distL="0" distR="0" wp14:anchorId="3F654EBA" wp14:editId="5AED5B60">
            <wp:extent cx="6113780" cy="4618990"/>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030B6D99" w14:textId="715DFA95" w:rsidR="00314EC0" w:rsidRDefault="00271E45" w:rsidP="00252BC0">
      <w:pPr>
        <w:pStyle w:val="a9"/>
        <w:numPr>
          <w:ilvl w:val="0"/>
          <w:numId w:val="3"/>
        </w:numPr>
        <w:ind w:left="284" w:hanging="284"/>
        <w:rPr>
          <w:rFonts w:ascii="Times New Roman" w:hAnsi="Times New Roman" w:cs="Times New Roman"/>
        </w:rPr>
      </w:pPr>
      <w:r>
        <w:rPr>
          <w:rFonts w:ascii="Times New Roman" w:hAnsi="Times New Roman" w:cs="Times New Roman"/>
        </w:rPr>
        <w:t>Интерфейс «Редактирование организации». В данном разделе можно отредактировать информацию о выбранной образовательной организации. После редактирования желаемых полей необходимо нажать кнопку «Обновить организацию» для сохранения изменений.</w:t>
      </w:r>
    </w:p>
    <w:p w14:paraId="205FA9DB" w14:textId="332049C2" w:rsidR="00314EC0" w:rsidRDefault="00271E45" w:rsidP="00314EC0">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01BF646" wp14:editId="78BA6A6B">
            <wp:extent cx="6113780" cy="4618990"/>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1133B033" w14:textId="11490F5A" w:rsidR="009B1682" w:rsidRDefault="00271E45" w:rsidP="00252BC0">
      <w:pPr>
        <w:pStyle w:val="a9"/>
        <w:numPr>
          <w:ilvl w:val="0"/>
          <w:numId w:val="3"/>
        </w:numPr>
        <w:ind w:left="284" w:hanging="284"/>
        <w:rPr>
          <w:rFonts w:ascii="Times New Roman" w:hAnsi="Times New Roman" w:cs="Times New Roman"/>
        </w:rPr>
      </w:pPr>
      <w:r>
        <w:rPr>
          <w:rFonts w:ascii="Times New Roman" w:hAnsi="Times New Roman" w:cs="Times New Roman"/>
        </w:rPr>
        <w:t>Интерфейс «</w:t>
      </w:r>
      <w:r w:rsidR="00E5489D">
        <w:rPr>
          <w:rFonts w:ascii="Times New Roman" w:hAnsi="Times New Roman" w:cs="Times New Roman"/>
        </w:rPr>
        <w:t>Создание</w:t>
      </w:r>
      <w:r>
        <w:rPr>
          <w:rFonts w:ascii="Times New Roman" w:hAnsi="Times New Roman" w:cs="Times New Roman"/>
        </w:rPr>
        <w:t xml:space="preserve"> организаци</w:t>
      </w:r>
      <w:r w:rsidR="00E5489D">
        <w:rPr>
          <w:rFonts w:ascii="Times New Roman" w:hAnsi="Times New Roman" w:cs="Times New Roman"/>
        </w:rPr>
        <w:t>и</w:t>
      </w:r>
      <w:r>
        <w:rPr>
          <w:rFonts w:ascii="Times New Roman" w:hAnsi="Times New Roman" w:cs="Times New Roman"/>
        </w:rPr>
        <w:t>»</w:t>
      </w:r>
      <w:r w:rsidR="00E5489D">
        <w:rPr>
          <w:rFonts w:ascii="Times New Roman" w:hAnsi="Times New Roman" w:cs="Times New Roman"/>
        </w:rPr>
        <w:t>.</w:t>
      </w:r>
      <w:r>
        <w:rPr>
          <w:rFonts w:ascii="Times New Roman" w:hAnsi="Times New Roman" w:cs="Times New Roman"/>
        </w:rPr>
        <w:t xml:space="preserve"> </w:t>
      </w:r>
      <w:r w:rsidR="00E5489D">
        <w:rPr>
          <w:rFonts w:ascii="Times New Roman" w:hAnsi="Times New Roman" w:cs="Times New Roman"/>
        </w:rPr>
        <w:t>Для создания новой организации необходимо заполнить поля «</w:t>
      </w:r>
      <w:r w:rsidR="00E5489D" w:rsidRPr="00E5489D">
        <w:rPr>
          <w:rFonts w:ascii="Times New Roman" w:hAnsi="Times New Roman" w:cs="Times New Roman"/>
        </w:rPr>
        <w:t>Наименование организации</w:t>
      </w:r>
      <w:r w:rsidR="00E5489D">
        <w:rPr>
          <w:rFonts w:ascii="Times New Roman" w:hAnsi="Times New Roman" w:cs="Times New Roman"/>
        </w:rPr>
        <w:t>» (</w:t>
      </w:r>
      <w:r w:rsidR="00E5489D" w:rsidRPr="00E5489D">
        <w:rPr>
          <w:rFonts w:ascii="Times New Roman" w:hAnsi="Times New Roman" w:cs="Times New Roman"/>
        </w:rPr>
        <w:t>Полное наименование организации</w:t>
      </w:r>
      <w:r w:rsidR="00E5489D">
        <w:rPr>
          <w:rFonts w:ascii="Times New Roman" w:hAnsi="Times New Roman" w:cs="Times New Roman"/>
        </w:rPr>
        <w:t>), «</w:t>
      </w:r>
      <w:r w:rsidR="00E5489D" w:rsidRPr="00E5489D">
        <w:rPr>
          <w:rFonts w:ascii="Times New Roman" w:hAnsi="Times New Roman" w:cs="Times New Roman"/>
        </w:rPr>
        <w:t>Краткое наименование</w:t>
      </w:r>
      <w:r w:rsidR="00E5489D">
        <w:rPr>
          <w:rFonts w:ascii="Times New Roman" w:hAnsi="Times New Roman" w:cs="Times New Roman"/>
        </w:rPr>
        <w:t>», «</w:t>
      </w:r>
      <w:r w:rsidR="00E5489D" w:rsidRPr="00E5489D">
        <w:rPr>
          <w:rFonts w:ascii="Times New Roman" w:hAnsi="Times New Roman" w:cs="Times New Roman"/>
        </w:rPr>
        <w:t>Адрес</w:t>
      </w:r>
      <w:r w:rsidR="00E5489D">
        <w:rPr>
          <w:rFonts w:ascii="Times New Roman" w:hAnsi="Times New Roman" w:cs="Times New Roman"/>
        </w:rPr>
        <w:t>», «</w:t>
      </w:r>
      <w:r w:rsidR="00E5489D" w:rsidRPr="00E5489D">
        <w:rPr>
          <w:rFonts w:ascii="Times New Roman" w:hAnsi="Times New Roman" w:cs="Times New Roman"/>
        </w:rPr>
        <w:t>Адрес электронной почты</w:t>
      </w:r>
      <w:r w:rsidR="00E5489D">
        <w:rPr>
          <w:rFonts w:ascii="Times New Roman" w:hAnsi="Times New Roman" w:cs="Times New Roman"/>
        </w:rPr>
        <w:t>» и «</w:t>
      </w:r>
      <w:r w:rsidR="00E5489D" w:rsidRPr="00E5489D">
        <w:rPr>
          <w:rFonts w:ascii="Times New Roman" w:hAnsi="Times New Roman" w:cs="Times New Roman"/>
        </w:rPr>
        <w:t>Номер телефона</w:t>
      </w:r>
      <w:r w:rsidR="00E5489D">
        <w:rPr>
          <w:rFonts w:ascii="Times New Roman" w:hAnsi="Times New Roman" w:cs="Times New Roman"/>
        </w:rPr>
        <w:t>». «Код организации» генерируется автоматически».  После заполнения обязательных полей необходимо выбрать «</w:t>
      </w:r>
      <w:r w:rsidR="00E5489D" w:rsidRPr="00E5489D">
        <w:rPr>
          <w:rFonts w:ascii="Times New Roman" w:hAnsi="Times New Roman" w:cs="Times New Roman"/>
        </w:rPr>
        <w:t>Тип организации</w:t>
      </w:r>
      <w:r w:rsidR="00E5489D">
        <w:rPr>
          <w:rFonts w:ascii="Times New Roman" w:hAnsi="Times New Roman" w:cs="Times New Roman"/>
        </w:rPr>
        <w:t>» (</w:t>
      </w:r>
      <w:r w:rsidR="00E5489D" w:rsidRPr="000D13B9">
        <w:rPr>
          <w:rFonts w:ascii="Times New Roman" w:hAnsi="Times New Roman" w:cs="Times New Roman"/>
        </w:rPr>
        <w:t>Образовательные организации, Дошкольные образовательные организации, Организации дополнительного образования</w:t>
      </w:r>
      <w:r w:rsidR="00E5489D">
        <w:rPr>
          <w:rFonts w:ascii="Times New Roman" w:hAnsi="Times New Roman" w:cs="Times New Roman"/>
        </w:rPr>
        <w:t xml:space="preserve">) и нажать кнопку «Создать организацию». </w:t>
      </w:r>
      <w:r w:rsidRPr="00891B6B">
        <w:rPr>
          <w:rFonts w:ascii="Times New Roman" w:hAnsi="Times New Roman" w:cs="Times New Roman"/>
        </w:rPr>
        <w:t xml:space="preserve">При этом для данной организации создаются </w:t>
      </w:r>
      <w:r>
        <w:rPr>
          <w:rFonts w:ascii="Times New Roman" w:hAnsi="Times New Roman" w:cs="Times New Roman"/>
        </w:rPr>
        <w:t>две</w:t>
      </w:r>
      <w:r w:rsidRPr="00891B6B">
        <w:rPr>
          <w:rFonts w:ascii="Times New Roman" w:hAnsi="Times New Roman" w:cs="Times New Roman"/>
        </w:rPr>
        <w:t xml:space="preserve"> учетные записи (привилегированная и обычная).</w:t>
      </w:r>
    </w:p>
    <w:p w14:paraId="39B932B3" w14:textId="1E061316" w:rsidR="00891B6B" w:rsidRDefault="00E5489D" w:rsidP="00314EC0">
      <w:pPr>
        <w:rPr>
          <w:rFonts w:ascii="Times New Roman" w:hAnsi="Times New Roman" w:cs="Times New Roman"/>
          <w:noProof/>
        </w:rPr>
      </w:pPr>
      <w:r>
        <w:rPr>
          <w:rFonts w:ascii="Times New Roman" w:hAnsi="Times New Roman" w:cs="Times New Roman"/>
          <w:noProof/>
          <w:lang w:eastAsia="ru-RU"/>
        </w:rPr>
        <w:lastRenderedPageBreak/>
        <w:drawing>
          <wp:inline distT="0" distB="0" distL="0" distR="0" wp14:anchorId="4DE7F445" wp14:editId="6A16E4D1">
            <wp:extent cx="6113780" cy="4618990"/>
            <wp:effectExtent l="0" t="0" r="127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7E3FB8CB" w14:textId="594A61CE" w:rsidR="009B1682" w:rsidRDefault="00891B6B" w:rsidP="00252BC0">
      <w:pPr>
        <w:pStyle w:val="a9"/>
        <w:numPr>
          <w:ilvl w:val="0"/>
          <w:numId w:val="3"/>
        </w:numPr>
        <w:ind w:left="284" w:hanging="284"/>
        <w:rPr>
          <w:rFonts w:ascii="Times New Roman" w:hAnsi="Times New Roman" w:cs="Times New Roman"/>
        </w:rPr>
      </w:pPr>
      <w:r>
        <w:rPr>
          <w:rFonts w:ascii="Times New Roman" w:hAnsi="Times New Roman" w:cs="Times New Roman"/>
        </w:rPr>
        <w:t>Раздел «</w:t>
      </w:r>
      <w:r w:rsidR="00DE5A4D">
        <w:rPr>
          <w:rFonts w:ascii="Times New Roman" w:hAnsi="Times New Roman" w:cs="Times New Roman"/>
        </w:rPr>
        <w:t>Категории документов</w:t>
      </w:r>
      <w:r>
        <w:rPr>
          <w:rFonts w:ascii="Times New Roman" w:hAnsi="Times New Roman" w:cs="Times New Roman"/>
        </w:rPr>
        <w:t>»</w:t>
      </w:r>
      <w:r w:rsidR="00361B4D" w:rsidRPr="00891B6B">
        <w:rPr>
          <w:rFonts w:ascii="Times New Roman" w:hAnsi="Times New Roman" w:cs="Times New Roman"/>
        </w:rPr>
        <w:t>.</w:t>
      </w:r>
      <w:r>
        <w:rPr>
          <w:rFonts w:ascii="Times New Roman" w:hAnsi="Times New Roman" w:cs="Times New Roman"/>
        </w:rPr>
        <w:t xml:space="preserve"> </w:t>
      </w:r>
      <w:r w:rsidR="002A2AF3">
        <w:rPr>
          <w:rFonts w:ascii="Times New Roman" w:hAnsi="Times New Roman" w:cs="Times New Roman"/>
        </w:rPr>
        <w:t>В данном разделе отображаются все категории документов, доступных вам для просмотра (</w:t>
      </w:r>
      <w:r w:rsidR="002A2AF3" w:rsidRPr="002A2AF3">
        <w:rPr>
          <w:rFonts w:ascii="Times New Roman" w:hAnsi="Times New Roman" w:cs="Times New Roman"/>
        </w:rPr>
        <w:t>Список категорий Министерство образования, науки и молодежной политики Краснодарского края</w:t>
      </w:r>
      <w:r w:rsidR="002A2AF3">
        <w:rPr>
          <w:rFonts w:ascii="Times New Roman" w:hAnsi="Times New Roman" w:cs="Times New Roman"/>
        </w:rPr>
        <w:t>), а также</w:t>
      </w:r>
      <w:r w:rsidR="00F502A0" w:rsidRPr="00F502A0">
        <w:rPr>
          <w:rFonts w:ascii="Times New Roman" w:hAnsi="Times New Roman" w:cs="Times New Roman"/>
        </w:rPr>
        <w:t xml:space="preserve"> </w:t>
      </w:r>
      <w:r w:rsidR="00F502A0">
        <w:rPr>
          <w:rFonts w:ascii="Times New Roman" w:hAnsi="Times New Roman" w:cs="Times New Roman"/>
        </w:rPr>
        <w:t>все созданные данным МУО категории документов,</w:t>
      </w:r>
      <w:r w:rsidR="00F502A0" w:rsidRPr="00F502A0">
        <w:rPr>
          <w:rFonts w:ascii="Times New Roman" w:hAnsi="Times New Roman" w:cs="Times New Roman"/>
        </w:rPr>
        <w:t xml:space="preserve"> </w:t>
      </w:r>
      <w:r w:rsidR="00F502A0">
        <w:rPr>
          <w:rFonts w:ascii="Times New Roman" w:hAnsi="Times New Roman" w:cs="Times New Roman"/>
        </w:rPr>
        <w:t>доступные для создания документов. При нажатии на заголовок категории документов, доступн</w:t>
      </w:r>
      <w:r w:rsidR="00025DEE">
        <w:rPr>
          <w:rFonts w:ascii="Times New Roman" w:hAnsi="Times New Roman" w:cs="Times New Roman"/>
        </w:rPr>
        <w:t>ой</w:t>
      </w:r>
      <w:r w:rsidR="00F502A0">
        <w:rPr>
          <w:rFonts w:ascii="Times New Roman" w:hAnsi="Times New Roman" w:cs="Times New Roman"/>
        </w:rPr>
        <w:t xml:space="preserve"> для просмотра (1) откроется </w:t>
      </w:r>
      <w:r w:rsidR="00025DEE">
        <w:rPr>
          <w:rFonts w:ascii="Times New Roman" w:hAnsi="Times New Roman" w:cs="Times New Roman"/>
        </w:rPr>
        <w:t>список документов выбранной категории, доступных для просмотра. При нажатии на заголовок вашей категории документов, доступной для создания документов (2) откроется список документов выбранной категории, созданных вами. При этом не опубликованные документы («Черновик») доступны для редактирования, а опубликованные документы содержат детальную статистику просмотра документа выбранными получателями документа. Для создания новой категории необходимо нажать кнопку «Новая категория». Чтобы изменить порядок отображения ваших категорий у вас и подведомственных организаций необходимо нажать кнопку «Поменять порядок».</w:t>
      </w:r>
      <w:r w:rsidR="004B679B">
        <w:rPr>
          <w:rFonts w:ascii="Times New Roman" w:hAnsi="Times New Roman" w:cs="Times New Roman"/>
        </w:rPr>
        <w:t xml:space="preserve"> Чтобы отредактировать вашу категорию необходимо нажать на кнопку редактирования (</w:t>
      </w:r>
      <w:r w:rsidR="004B679B">
        <w:rPr>
          <w:rFonts w:ascii="Times New Roman" w:hAnsi="Times New Roman" w:cs="Times New Roman"/>
          <w:noProof/>
        </w:rPr>
        <w:drawing>
          <wp:inline distT="0" distB="0" distL="0" distR="0" wp14:anchorId="1714D9C4" wp14:editId="5EA77543">
            <wp:extent cx="257810" cy="281305"/>
            <wp:effectExtent l="0" t="0" r="889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 cy="281305"/>
                    </a:xfrm>
                    <a:prstGeom prst="rect">
                      <a:avLst/>
                    </a:prstGeom>
                    <a:noFill/>
                    <a:ln>
                      <a:noFill/>
                    </a:ln>
                  </pic:spPr>
                </pic:pic>
              </a:graphicData>
            </a:graphic>
          </wp:inline>
        </w:drawing>
      </w:r>
      <w:r w:rsidR="004B679B">
        <w:rPr>
          <w:rFonts w:ascii="Times New Roman" w:hAnsi="Times New Roman" w:cs="Times New Roman"/>
        </w:rPr>
        <w:t>).</w:t>
      </w:r>
    </w:p>
    <w:p w14:paraId="7ABF3678" w14:textId="3DE0B1BA" w:rsidR="002E1040" w:rsidRDefault="002E1040" w:rsidP="002E1040">
      <w:pPr>
        <w:pStyle w:val="a9"/>
        <w:ind w:left="0"/>
        <w:contextualSpacing w:val="0"/>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00EFF5D" wp14:editId="0A6787FA">
            <wp:extent cx="6107430" cy="5726430"/>
            <wp:effectExtent l="0" t="0" r="762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7430" cy="5726430"/>
                    </a:xfrm>
                    <a:prstGeom prst="rect">
                      <a:avLst/>
                    </a:prstGeom>
                    <a:noFill/>
                    <a:ln>
                      <a:noFill/>
                    </a:ln>
                  </pic:spPr>
                </pic:pic>
              </a:graphicData>
            </a:graphic>
          </wp:inline>
        </w:drawing>
      </w:r>
    </w:p>
    <w:p w14:paraId="7EA68A60" w14:textId="375F8ED9" w:rsidR="002E1040" w:rsidRDefault="002E1040" w:rsidP="00252BC0">
      <w:pPr>
        <w:pStyle w:val="a9"/>
        <w:numPr>
          <w:ilvl w:val="0"/>
          <w:numId w:val="3"/>
        </w:numPr>
        <w:ind w:left="284" w:hanging="284"/>
        <w:rPr>
          <w:rFonts w:ascii="Times New Roman" w:hAnsi="Times New Roman" w:cs="Times New Roman"/>
        </w:rPr>
      </w:pPr>
      <w:r>
        <w:rPr>
          <w:rFonts w:ascii="Times New Roman" w:hAnsi="Times New Roman" w:cs="Times New Roman"/>
        </w:rPr>
        <w:t>Интерфейс просмотра категории документов, доступных для просмотра.</w:t>
      </w:r>
      <w:r w:rsidR="008E5D2E">
        <w:rPr>
          <w:rFonts w:ascii="Times New Roman" w:hAnsi="Times New Roman" w:cs="Times New Roman"/>
        </w:rPr>
        <w:t xml:space="preserve"> В данном интерфейсе отображаются документы, которые вы получили. У каждого документа есть несколько информативных элементов.</w:t>
      </w:r>
    </w:p>
    <w:p w14:paraId="67F7F7AB" w14:textId="6598E45D" w:rsidR="008E5D2E" w:rsidRDefault="008E5D2E" w:rsidP="008E5D2E">
      <w:pPr>
        <w:pStyle w:val="a9"/>
        <w:ind w:left="284"/>
        <w:rPr>
          <w:rFonts w:ascii="Times New Roman" w:hAnsi="Times New Roman" w:cs="Times New Roman"/>
        </w:rPr>
      </w:pPr>
      <w:r>
        <w:rPr>
          <w:rFonts w:ascii="Times New Roman" w:hAnsi="Times New Roman" w:cs="Times New Roman"/>
        </w:rPr>
        <w:t>1 – Состояние документа (прочитан/не прочитан/не отправлена анкета)</w:t>
      </w:r>
      <w:r w:rsidR="000611EC">
        <w:rPr>
          <w:rFonts w:ascii="Times New Roman" w:hAnsi="Times New Roman" w:cs="Times New Roman"/>
        </w:rPr>
        <w:t>.</w:t>
      </w:r>
    </w:p>
    <w:p w14:paraId="5507361A" w14:textId="6E9BAF16" w:rsidR="008E5D2E" w:rsidRDefault="008E5D2E" w:rsidP="008E5D2E">
      <w:pPr>
        <w:pStyle w:val="a9"/>
        <w:ind w:left="284"/>
        <w:rPr>
          <w:rFonts w:ascii="Times New Roman" w:hAnsi="Times New Roman" w:cs="Times New Roman"/>
        </w:rPr>
      </w:pPr>
      <w:r>
        <w:rPr>
          <w:rFonts w:ascii="Times New Roman" w:hAnsi="Times New Roman" w:cs="Times New Roman"/>
        </w:rPr>
        <w:t xml:space="preserve">2 </w:t>
      </w:r>
      <w:r w:rsidR="000611EC">
        <w:rPr>
          <w:rFonts w:ascii="Times New Roman" w:hAnsi="Times New Roman" w:cs="Times New Roman"/>
        </w:rPr>
        <w:t>–</w:t>
      </w:r>
      <w:r>
        <w:rPr>
          <w:rFonts w:ascii="Times New Roman" w:hAnsi="Times New Roman" w:cs="Times New Roman"/>
        </w:rPr>
        <w:t xml:space="preserve"> </w:t>
      </w:r>
      <w:r w:rsidR="000611EC">
        <w:rPr>
          <w:rFonts w:ascii="Times New Roman" w:hAnsi="Times New Roman" w:cs="Times New Roman"/>
        </w:rPr>
        <w:t>Дата публикации документа.</w:t>
      </w:r>
    </w:p>
    <w:p w14:paraId="455113BE" w14:textId="6633DC6A" w:rsidR="000611EC" w:rsidRDefault="000611EC" w:rsidP="008E5D2E">
      <w:pPr>
        <w:pStyle w:val="a9"/>
        <w:ind w:left="284"/>
        <w:rPr>
          <w:rFonts w:ascii="Times New Roman" w:hAnsi="Times New Roman" w:cs="Times New Roman"/>
        </w:rPr>
      </w:pPr>
      <w:r>
        <w:rPr>
          <w:rFonts w:ascii="Times New Roman" w:hAnsi="Times New Roman" w:cs="Times New Roman"/>
        </w:rPr>
        <w:t>3 – Состояние документа (прочитан/не прочитан/не отправлена анкета).</w:t>
      </w:r>
    </w:p>
    <w:p w14:paraId="6C91C493" w14:textId="5B5BA773" w:rsidR="000611EC" w:rsidRDefault="000611EC" w:rsidP="008E5D2E">
      <w:pPr>
        <w:pStyle w:val="a9"/>
        <w:ind w:left="284"/>
        <w:rPr>
          <w:rFonts w:ascii="Times New Roman" w:hAnsi="Times New Roman" w:cs="Times New Roman"/>
        </w:rPr>
      </w:pPr>
      <w:r>
        <w:rPr>
          <w:rFonts w:ascii="Times New Roman" w:hAnsi="Times New Roman" w:cs="Times New Roman"/>
        </w:rPr>
        <w:t>4 – Наличие файлов для скачивания, наличие анкеты, возможность загрузки файла в ответ.</w:t>
      </w:r>
    </w:p>
    <w:p w14:paraId="1D70EAF4" w14:textId="4BAA3262" w:rsidR="000611EC" w:rsidRDefault="000611EC" w:rsidP="008E5D2E">
      <w:pPr>
        <w:pStyle w:val="a9"/>
        <w:ind w:left="284"/>
        <w:rPr>
          <w:rFonts w:ascii="Times New Roman" w:hAnsi="Times New Roman" w:cs="Times New Roman"/>
        </w:rPr>
      </w:pPr>
      <w:r>
        <w:rPr>
          <w:rFonts w:ascii="Times New Roman" w:hAnsi="Times New Roman" w:cs="Times New Roman"/>
        </w:rPr>
        <w:t>5 – Заголовок документа. Нажмите на заголовок документа, чтобы открыть его для чтения.</w:t>
      </w:r>
    </w:p>
    <w:p w14:paraId="0313A50F" w14:textId="49E0868A" w:rsidR="00B8349B" w:rsidRDefault="002E1040">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CDCF73D" wp14:editId="5E22F7F7">
            <wp:extent cx="6113780" cy="4618990"/>
            <wp:effectExtent l="0" t="0" r="127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7F6EAB0D" w14:textId="3F12D082" w:rsidR="00DB00DE" w:rsidRDefault="00D44065" w:rsidP="00E309B7">
      <w:pPr>
        <w:pStyle w:val="a9"/>
        <w:numPr>
          <w:ilvl w:val="0"/>
          <w:numId w:val="3"/>
        </w:numPr>
        <w:ind w:left="284" w:hanging="284"/>
        <w:rPr>
          <w:rFonts w:ascii="Times New Roman" w:hAnsi="Times New Roman" w:cs="Times New Roman"/>
        </w:rPr>
      </w:pPr>
      <w:r>
        <w:rPr>
          <w:rFonts w:ascii="Times New Roman" w:hAnsi="Times New Roman" w:cs="Times New Roman"/>
        </w:rPr>
        <w:t>Интерфейс «Просмотр документа». В данном интерфейсе отображается документ</w:t>
      </w:r>
      <w:r w:rsidR="00145BC0">
        <w:rPr>
          <w:rFonts w:ascii="Times New Roman" w:hAnsi="Times New Roman" w:cs="Times New Roman"/>
        </w:rPr>
        <w:t xml:space="preserve"> и его элементы: «Заголовок», «Описание», </w:t>
      </w:r>
      <w:r w:rsidR="00DB0FD0">
        <w:rPr>
          <w:rFonts w:ascii="Times New Roman" w:hAnsi="Times New Roman" w:cs="Times New Roman"/>
        </w:rPr>
        <w:t>«Вложенные файлы» для скачивания, «Анкета» для заполнения.</w:t>
      </w:r>
    </w:p>
    <w:p w14:paraId="4FD5E9DC" w14:textId="672316F9" w:rsidR="00DB0FD0" w:rsidRPr="00DB0FD0" w:rsidRDefault="00DB0FD0" w:rsidP="00DB0FD0">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483547B1" wp14:editId="3F0C2718">
            <wp:extent cx="6113780" cy="4618990"/>
            <wp:effectExtent l="0" t="0" r="127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450CAC35" w14:textId="0EA3E924" w:rsidR="00DB0FD0" w:rsidRDefault="00DB0FD0" w:rsidP="00DB0FD0">
      <w:pPr>
        <w:pStyle w:val="a9"/>
        <w:numPr>
          <w:ilvl w:val="0"/>
          <w:numId w:val="3"/>
        </w:numPr>
        <w:ind w:left="284" w:hanging="284"/>
        <w:rPr>
          <w:rFonts w:ascii="Times New Roman" w:hAnsi="Times New Roman" w:cs="Times New Roman"/>
        </w:rPr>
      </w:pPr>
      <w:r>
        <w:rPr>
          <w:rFonts w:ascii="Times New Roman" w:hAnsi="Times New Roman" w:cs="Times New Roman"/>
        </w:rPr>
        <w:t xml:space="preserve">Интерфейс просмотра категории документов, доступных для </w:t>
      </w:r>
      <w:r w:rsidR="00914A82">
        <w:rPr>
          <w:rFonts w:ascii="Times New Roman" w:hAnsi="Times New Roman" w:cs="Times New Roman"/>
        </w:rPr>
        <w:t>создания, редактирования и просмотра подробной статистики</w:t>
      </w:r>
      <w:r>
        <w:rPr>
          <w:rFonts w:ascii="Times New Roman" w:hAnsi="Times New Roman" w:cs="Times New Roman"/>
        </w:rPr>
        <w:t xml:space="preserve">. В данном интерфейсе отображаются документы, которые вы </w:t>
      </w:r>
      <w:r w:rsidR="00914A82">
        <w:rPr>
          <w:rFonts w:ascii="Times New Roman" w:hAnsi="Times New Roman" w:cs="Times New Roman"/>
        </w:rPr>
        <w:t>создали</w:t>
      </w:r>
      <w:r>
        <w:rPr>
          <w:rFonts w:ascii="Times New Roman" w:hAnsi="Times New Roman" w:cs="Times New Roman"/>
        </w:rPr>
        <w:t>. У каждого документа есть несколько информативных элементов.</w:t>
      </w:r>
    </w:p>
    <w:p w14:paraId="12373B7B" w14:textId="7520DE9F" w:rsidR="00DB0FD0" w:rsidRDefault="00DB0FD0" w:rsidP="00DB0FD0">
      <w:pPr>
        <w:pStyle w:val="a9"/>
        <w:ind w:left="284"/>
        <w:rPr>
          <w:rFonts w:ascii="Times New Roman" w:hAnsi="Times New Roman" w:cs="Times New Roman"/>
        </w:rPr>
      </w:pPr>
      <w:r>
        <w:rPr>
          <w:rFonts w:ascii="Times New Roman" w:hAnsi="Times New Roman" w:cs="Times New Roman"/>
        </w:rPr>
        <w:t>1 – Состояние документа (</w:t>
      </w:r>
      <w:r w:rsidR="00914A82">
        <w:rPr>
          <w:rFonts w:ascii="Times New Roman" w:hAnsi="Times New Roman" w:cs="Times New Roman"/>
        </w:rPr>
        <w:t>опубликован</w:t>
      </w:r>
      <w:r>
        <w:rPr>
          <w:rFonts w:ascii="Times New Roman" w:hAnsi="Times New Roman" w:cs="Times New Roman"/>
        </w:rPr>
        <w:t>/</w:t>
      </w:r>
      <w:r w:rsidR="00914A82">
        <w:rPr>
          <w:rFonts w:ascii="Times New Roman" w:hAnsi="Times New Roman" w:cs="Times New Roman"/>
        </w:rPr>
        <w:t>запланирован/черновик</w:t>
      </w:r>
      <w:r>
        <w:rPr>
          <w:rFonts w:ascii="Times New Roman" w:hAnsi="Times New Roman" w:cs="Times New Roman"/>
        </w:rPr>
        <w:t>).</w:t>
      </w:r>
    </w:p>
    <w:p w14:paraId="6BF1A96F" w14:textId="77777777" w:rsidR="00DB0FD0" w:rsidRDefault="00DB0FD0" w:rsidP="00DB0FD0">
      <w:pPr>
        <w:pStyle w:val="a9"/>
        <w:ind w:left="284"/>
        <w:rPr>
          <w:rFonts w:ascii="Times New Roman" w:hAnsi="Times New Roman" w:cs="Times New Roman"/>
        </w:rPr>
      </w:pPr>
      <w:r>
        <w:rPr>
          <w:rFonts w:ascii="Times New Roman" w:hAnsi="Times New Roman" w:cs="Times New Roman"/>
        </w:rPr>
        <w:t>2 – Дата публикации документа.</w:t>
      </w:r>
    </w:p>
    <w:p w14:paraId="30FDF9AB" w14:textId="03ACC949" w:rsidR="00DB0FD0" w:rsidRDefault="00DB0FD0" w:rsidP="00DB0FD0">
      <w:pPr>
        <w:pStyle w:val="a9"/>
        <w:ind w:left="284"/>
        <w:rPr>
          <w:rFonts w:ascii="Times New Roman" w:hAnsi="Times New Roman" w:cs="Times New Roman"/>
        </w:rPr>
      </w:pPr>
      <w:r>
        <w:rPr>
          <w:rFonts w:ascii="Times New Roman" w:hAnsi="Times New Roman" w:cs="Times New Roman"/>
        </w:rPr>
        <w:t xml:space="preserve">3 – </w:t>
      </w:r>
      <w:r w:rsidR="00914A82">
        <w:rPr>
          <w:rFonts w:ascii="Times New Roman" w:hAnsi="Times New Roman" w:cs="Times New Roman"/>
        </w:rPr>
        <w:t xml:space="preserve">Просмотры </w:t>
      </w:r>
      <w:r>
        <w:rPr>
          <w:rFonts w:ascii="Times New Roman" w:hAnsi="Times New Roman" w:cs="Times New Roman"/>
        </w:rPr>
        <w:t xml:space="preserve">документа </w:t>
      </w:r>
      <w:r w:rsidR="00914A82">
        <w:rPr>
          <w:rFonts w:ascii="Times New Roman" w:hAnsi="Times New Roman" w:cs="Times New Roman"/>
        </w:rPr>
        <w:t>получателями</w:t>
      </w:r>
      <w:r>
        <w:rPr>
          <w:rFonts w:ascii="Times New Roman" w:hAnsi="Times New Roman" w:cs="Times New Roman"/>
        </w:rPr>
        <w:t>.</w:t>
      </w:r>
    </w:p>
    <w:p w14:paraId="1A5FCFCB" w14:textId="77777777" w:rsidR="00DB0FD0" w:rsidRDefault="00DB0FD0" w:rsidP="00DB0FD0">
      <w:pPr>
        <w:pStyle w:val="a9"/>
        <w:ind w:left="284"/>
        <w:rPr>
          <w:rFonts w:ascii="Times New Roman" w:hAnsi="Times New Roman" w:cs="Times New Roman"/>
        </w:rPr>
      </w:pPr>
      <w:r>
        <w:rPr>
          <w:rFonts w:ascii="Times New Roman" w:hAnsi="Times New Roman" w:cs="Times New Roman"/>
        </w:rPr>
        <w:t>4 – Наличие файлов для скачивания, наличие анкеты, возможность загрузки файла в ответ.</w:t>
      </w:r>
    </w:p>
    <w:p w14:paraId="4C78C1C8" w14:textId="47456D5A" w:rsidR="00914A82" w:rsidRDefault="00DB0FD0" w:rsidP="00914A82">
      <w:pPr>
        <w:pStyle w:val="a9"/>
        <w:ind w:left="284"/>
        <w:rPr>
          <w:rFonts w:ascii="Times New Roman" w:hAnsi="Times New Roman" w:cs="Times New Roman"/>
        </w:rPr>
      </w:pPr>
      <w:r>
        <w:rPr>
          <w:rFonts w:ascii="Times New Roman" w:hAnsi="Times New Roman" w:cs="Times New Roman"/>
        </w:rPr>
        <w:t xml:space="preserve">5 – </w:t>
      </w:r>
      <w:r w:rsidR="00834030">
        <w:rPr>
          <w:rFonts w:ascii="Times New Roman" w:hAnsi="Times New Roman" w:cs="Times New Roman"/>
        </w:rPr>
        <w:t>Заголовок документа. Нажмите на заголовок документа, чтобы открыть его для редактирования, если документ в состоянии «Черновик» или для просмотра детальной статистики, если документ в состоянии «Опубликован»</w:t>
      </w:r>
      <w:r>
        <w:rPr>
          <w:rFonts w:ascii="Times New Roman" w:hAnsi="Times New Roman" w:cs="Times New Roman"/>
        </w:rPr>
        <w:t>.</w:t>
      </w:r>
    </w:p>
    <w:p w14:paraId="26438587" w14:textId="3852F569" w:rsidR="00914A82" w:rsidRPr="00914A82" w:rsidRDefault="00914A82" w:rsidP="00914A82">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19D94F5" wp14:editId="756876B5">
            <wp:extent cx="6113780" cy="4618990"/>
            <wp:effectExtent l="0" t="0" r="127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507924AA" w14:textId="245EC812" w:rsidR="00914A82" w:rsidRDefault="00914A82" w:rsidP="00D53804">
      <w:pPr>
        <w:pStyle w:val="a9"/>
        <w:numPr>
          <w:ilvl w:val="0"/>
          <w:numId w:val="3"/>
        </w:numPr>
        <w:ind w:left="284" w:hanging="284"/>
        <w:rPr>
          <w:rFonts w:ascii="Times New Roman" w:hAnsi="Times New Roman" w:cs="Times New Roman"/>
        </w:rPr>
      </w:pPr>
      <w:r w:rsidRPr="00834030">
        <w:rPr>
          <w:rFonts w:ascii="Times New Roman" w:hAnsi="Times New Roman" w:cs="Times New Roman"/>
        </w:rPr>
        <w:t>Интерфейс</w:t>
      </w:r>
      <w:r w:rsidR="00834030">
        <w:rPr>
          <w:rFonts w:ascii="Times New Roman" w:hAnsi="Times New Roman" w:cs="Times New Roman"/>
        </w:rPr>
        <w:t xml:space="preserve"> «Создания/редактирования документа» в выбранной категории</w:t>
      </w:r>
      <w:r w:rsidRPr="00834030">
        <w:rPr>
          <w:rFonts w:ascii="Times New Roman" w:hAnsi="Times New Roman" w:cs="Times New Roman"/>
        </w:rPr>
        <w:t>.</w:t>
      </w:r>
      <w:r w:rsidR="00834030">
        <w:rPr>
          <w:rFonts w:ascii="Times New Roman" w:hAnsi="Times New Roman" w:cs="Times New Roman"/>
        </w:rPr>
        <w:t xml:space="preserve"> Для создания </w:t>
      </w:r>
      <w:r w:rsidR="00364E9E">
        <w:rPr>
          <w:rFonts w:ascii="Times New Roman" w:hAnsi="Times New Roman" w:cs="Times New Roman"/>
        </w:rPr>
        <w:t xml:space="preserve">документа выберите «Категорию документа» (1), введите «Название документа» (2), наполните «Текст документа» (3) подробным описанием. Выберите в настройках (4) даты доступности документа (или оставьте пустыми для неограниченного времени доступности документа). Для выбора получателей документа необходимо выбрать необходимые пункты в настройках (4), либо выбрать одну или несколько созданных групп получателей (5). Для более детальной настройки получателей документа можно воспользоваться «Дополнительной настройкой получателей документа» (6). Чтобы получатели документа могли скачать прикрепленные к документу файлы необходимо «Выбрать файлы», доступные получателям для скачивания. Если вы хотите, чтобы получатели могли прикрепить свой файл в ответ </w:t>
      </w:r>
      <w:r w:rsidR="00696575">
        <w:rPr>
          <w:rFonts w:ascii="Times New Roman" w:hAnsi="Times New Roman" w:cs="Times New Roman"/>
        </w:rPr>
        <w:t>на этот документ,</w:t>
      </w:r>
      <w:r w:rsidR="00364E9E">
        <w:rPr>
          <w:rFonts w:ascii="Times New Roman" w:hAnsi="Times New Roman" w:cs="Times New Roman"/>
        </w:rPr>
        <w:t xml:space="preserve"> необходимо выбрать </w:t>
      </w:r>
      <w:r w:rsidR="00696575">
        <w:rPr>
          <w:rFonts w:ascii="Times New Roman" w:hAnsi="Times New Roman" w:cs="Times New Roman"/>
        </w:rPr>
        <w:t>активировать пункт «Разрешить прикреплять файл» в настройках (4). Также можно «Добавить анкету» (8), для сбора анкетных данных от получателей документа. Вы можете «Удалить» документ, «Сохранить» для последующего редактирования и публикации (документ сохранится в состоянии «Черновик») или сразу его «Опубликовать».</w:t>
      </w:r>
    </w:p>
    <w:p w14:paraId="632E2E3B" w14:textId="784CFBD2" w:rsidR="00207E0C" w:rsidRPr="00207E0C" w:rsidRDefault="00207E0C" w:rsidP="00207E0C">
      <w:pPr>
        <w:rPr>
          <w:rFonts w:ascii="Times New Roman" w:hAnsi="Times New Roman" w:cs="Times New Roman"/>
        </w:rPr>
      </w:pPr>
      <w:r>
        <w:rPr>
          <w:rFonts w:ascii="Times New Roman" w:hAnsi="Times New Roman" w:cs="Times New Roman"/>
          <w:noProof/>
        </w:rPr>
        <w:lastRenderedPageBreak/>
        <w:drawing>
          <wp:inline distT="0" distB="0" distL="0" distR="0" wp14:anchorId="3C659A01" wp14:editId="20D1F5CD">
            <wp:extent cx="6107430" cy="606679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7430" cy="6066790"/>
                    </a:xfrm>
                    <a:prstGeom prst="rect">
                      <a:avLst/>
                    </a:prstGeom>
                    <a:noFill/>
                    <a:ln>
                      <a:noFill/>
                    </a:ln>
                  </pic:spPr>
                </pic:pic>
              </a:graphicData>
            </a:graphic>
          </wp:inline>
        </w:drawing>
      </w:r>
    </w:p>
    <w:p w14:paraId="44BE7064" w14:textId="3093B768" w:rsidR="004A33AB" w:rsidRDefault="00207E0C" w:rsidP="00D53804">
      <w:pPr>
        <w:pStyle w:val="a9"/>
        <w:numPr>
          <w:ilvl w:val="0"/>
          <w:numId w:val="3"/>
        </w:numPr>
        <w:ind w:left="284" w:hanging="284"/>
        <w:jc w:val="both"/>
        <w:rPr>
          <w:rFonts w:ascii="Times New Roman" w:hAnsi="Times New Roman" w:cs="Times New Roman"/>
        </w:rPr>
      </w:pPr>
      <w:r w:rsidRPr="00207E0C">
        <w:rPr>
          <w:rFonts w:ascii="Times New Roman" w:hAnsi="Times New Roman" w:cs="Times New Roman"/>
        </w:rPr>
        <w:t>Интерфейс «Создание/редактирования анкеты». Для создания/редактирования анкеты необходимо заполнить пункты «Название анкеты» и «Описание анкеты», а затем наполнить анкету необходимыми полями.</w:t>
      </w:r>
    </w:p>
    <w:p w14:paraId="665399BC" w14:textId="77777777" w:rsidR="00207E0C" w:rsidRDefault="00207E0C" w:rsidP="00207E0C">
      <w:pPr>
        <w:spacing w:after="0"/>
        <w:ind w:firstLine="360"/>
        <w:rPr>
          <w:rFonts w:ascii="Times New Roman" w:hAnsi="Times New Roman" w:cs="Times New Roman"/>
          <w:noProof/>
        </w:rPr>
      </w:pPr>
      <w:r>
        <w:rPr>
          <w:rFonts w:ascii="Times New Roman" w:hAnsi="Times New Roman" w:cs="Times New Roman"/>
          <w:noProof/>
        </w:rPr>
        <w:t>Предусмотрены следующие типы полей анкеты:</w:t>
      </w:r>
    </w:p>
    <w:p w14:paraId="303DA541" w14:textId="77777777" w:rsidR="00207E0C" w:rsidRDefault="00207E0C" w:rsidP="00207E0C">
      <w:pPr>
        <w:pStyle w:val="a9"/>
        <w:numPr>
          <w:ilvl w:val="0"/>
          <w:numId w:val="11"/>
        </w:numPr>
        <w:spacing w:after="0"/>
        <w:rPr>
          <w:rFonts w:ascii="Times New Roman" w:hAnsi="Times New Roman" w:cs="Times New Roman"/>
          <w:noProof/>
        </w:rPr>
      </w:pPr>
      <w:r>
        <w:rPr>
          <w:rFonts w:ascii="Times New Roman" w:hAnsi="Times New Roman" w:cs="Times New Roman"/>
          <w:noProof/>
        </w:rPr>
        <w:t>Если необходимо поле для получения небольшого количество текста, используйте «Строковое поле».</w:t>
      </w:r>
    </w:p>
    <w:p w14:paraId="47F96DED" w14:textId="77777777" w:rsidR="00207E0C" w:rsidRDefault="00207E0C" w:rsidP="00207E0C">
      <w:pPr>
        <w:spacing w:after="0"/>
        <w:ind w:left="360"/>
        <w:rPr>
          <w:rFonts w:ascii="Times New Roman" w:hAnsi="Times New Roman" w:cs="Times New Roman"/>
          <w:noProof/>
        </w:rPr>
      </w:pPr>
      <w:r>
        <w:rPr>
          <w:noProof/>
          <w:lang w:eastAsia="ru-RU"/>
        </w:rPr>
        <w:drawing>
          <wp:inline distT="0" distB="0" distL="0" distR="0" wp14:anchorId="0717E80C" wp14:editId="3B2DCDFB">
            <wp:extent cx="2983230" cy="386715"/>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3230" cy="386715"/>
                    </a:xfrm>
                    <a:prstGeom prst="rect">
                      <a:avLst/>
                    </a:prstGeom>
                    <a:noFill/>
                    <a:ln>
                      <a:noFill/>
                    </a:ln>
                  </pic:spPr>
                </pic:pic>
              </a:graphicData>
            </a:graphic>
          </wp:inline>
        </w:drawing>
      </w:r>
    </w:p>
    <w:p w14:paraId="46FB0998" w14:textId="77777777" w:rsidR="00207E0C" w:rsidRDefault="00207E0C" w:rsidP="00207E0C">
      <w:pPr>
        <w:pStyle w:val="a9"/>
        <w:numPr>
          <w:ilvl w:val="0"/>
          <w:numId w:val="11"/>
        </w:numPr>
        <w:spacing w:after="0"/>
        <w:rPr>
          <w:rFonts w:ascii="Times New Roman" w:hAnsi="Times New Roman" w:cs="Times New Roman"/>
          <w:noProof/>
        </w:rPr>
      </w:pPr>
      <w:r>
        <w:rPr>
          <w:rFonts w:ascii="Times New Roman" w:hAnsi="Times New Roman" w:cs="Times New Roman"/>
          <w:noProof/>
        </w:rPr>
        <w:t>Если необходимо поле для получения нескольких абзацев текста, используйте «Текстовое поле».</w:t>
      </w:r>
    </w:p>
    <w:p w14:paraId="27ABE6A9" w14:textId="77777777" w:rsidR="00207E0C" w:rsidRDefault="00207E0C" w:rsidP="00207E0C">
      <w:pPr>
        <w:spacing w:after="0"/>
        <w:ind w:left="360"/>
        <w:rPr>
          <w:rFonts w:ascii="Times New Roman" w:hAnsi="Times New Roman" w:cs="Times New Roman"/>
          <w:noProof/>
        </w:rPr>
      </w:pPr>
      <w:r>
        <w:rPr>
          <w:noProof/>
          <w:lang w:eastAsia="ru-RU"/>
        </w:rPr>
        <w:drawing>
          <wp:inline distT="0" distB="0" distL="0" distR="0" wp14:anchorId="6743E3CF" wp14:editId="32875CEF">
            <wp:extent cx="2983230" cy="398780"/>
            <wp:effectExtent l="0" t="0" r="7620" b="127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3230" cy="398780"/>
                    </a:xfrm>
                    <a:prstGeom prst="rect">
                      <a:avLst/>
                    </a:prstGeom>
                    <a:noFill/>
                    <a:ln>
                      <a:noFill/>
                    </a:ln>
                  </pic:spPr>
                </pic:pic>
              </a:graphicData>
            </a:graphic>
          </wp:inline>
        </w:drawing>
      </w:r>
    </w:p>
    <w:p w14:paraId="08BC9E17" w14:textId="77777777" w:rsidR="00207E0C" w:rsidRDefault="00207E0C" w:rsidP="00207E0C">
      <w:pPr>
        <w:pStyle w:val="a9"/>
        <w:numPr>
          <w:ilvl w:val="0"/>
          <w:numId w:val="11"/>
        </w:numPr>
        <w:spacing w:after="0"/>
        <w:rPr>
          <w:rFonts w:ascii="Times New Roman" w:hAnsi="Times New Roman" w:cs="Times New Roman"/>
          <w:noProof/>
        </w:rPr>
      </w:pPr>
      <w:r>
        <w:rPr>
          <w:rFonts w:ascii="Times New Roman" w:hAnsi="Times New Roman" w:cs="Times New Roman"/>
          <w:noProof/>
        </w:rPr>
        <w:t>Если необходимо предоставить выбор одного или нескольких вариантов ответа с помощью галочек, используйте тип «Группа чекбоксов».</w:t>
      </w:r>
    </w:p>
    <w:p w14:paraId="470990C7" w14:textId="77777777" w:rsidR="00207E0C" w:rsidRDefault="00207E0C" w:rsidP="00207E0C">
      <w:pPr>
        <w:spacing w:after="0"/>
        <w:ind w:left="360"/>
        <w:rPr>
          <w:rFonts w:ascii="Times New Roman" w:hAnsi="Times New Roman" w:cs="Times New Roman"/>
          <w:noProof/>
        </w:rPr>
      </w:pPr>
      <w:r>
        <w:rPr>
          <w:noProof/>
          <w:lang w:eastAsia="ru-RU"/>
        </w:rPr>
        <w:drawing>
          <wp:inline distT="0" distB="0" distL="0" distR="0" wp14:anchorId="0E050369" wp14:editId="71608AAA">
            <wp:extent cx="2983230" cy="398780"/>
            <wp:effectExtent l="0" t="0" r="762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3230" cy="398780"/>
                    </a:xfrm>
                    <a:prstGeom prst="rect">
                      <a:avLst/>
                    </a:prstGeom>
                    <a:noFill/>
                    <a:ln>
                      <a:noFill/>
                    </a:ln>
                  </pic:spPr>
                </pic:pic>
              </a:graphicData>
            </a:graphic>
          </wp:inline>
        </w:drawing>
      </w:r>
    </w:p>
    <w:p w14:paraId="5503F384" w14:textId="77777777" w:rsidR="00207E0C" w:rsidRDefault="00207E0C" w:rsidP="00207E0C">
      <w:pPr>
        <w:pStyle w:val="a9"/>
        <w:numPr>
          <w:ilvl w:val="0"/>
          <w:numId w:val="11"/>
        </w:numPr>
        <w:spacing w:after="0"/>
        <w:rPr>
          <w:rFonts w:ascii="Times New Roman" w:hAnsi="Times New Roman" w:cs="Times New Roman"/>
          <w:noProof/>
        </w:rPr>
      </w:pPr>
      <w:r>
        <w:rPr>
          <w:rFonts w:ascii="Times New Roman" w:hAnsi="Times New Roman" w:cs="Times New Roman"/>
          <w:noProof/>
        </w:rPr>
        <w:t>Если необходимо поле для ввода даты и времени, воспользуйтесь типом «</w:t>
      </w:r>
      <w:r w:rsidRPr="00724CC2">
        <w:rPr>
          <w:rFonts w:ascii="Times New Roman" w:hAnsi="Times New Roman" w:cs="Times New Roman"/>
          <w:noProof/>
        </w:rPr>
        <w:t>Дата</w:t>
      </w:r>
      <w:r>
        <w:rPr>
          <w:rFonts w:ascii="Times New Roman" w:hAnsi="Times New Roman" w:cs="Times New Roman"/>
          <w:noProof/>
        </w:rPr>
        <w:t>»</w:t>
      </w:r>
      <w:r w:rsidRPr="00724CC2">
        <w:rPr>
          <w:rFonts w:ascii="Times New Roman" w:hAnsi="Times New Roman" w:cs="Times New Roman"/>
          <w:noProof/>
        </w:rPr>
        <w:t>.</w:t>
      </w:r>
    </w:p>
    <w:p w14:paraId="13A1E4E6" w14:textId="77777777" w:rsidR="00207E0C" w:rsidRDefault="00207E0C" w:rsidP="00207E0C">
      <w:pPr>
        <w:spacing w:after="0"/>
        <w:ind w:left="360"/>
        <w:rPr>
          <w:rFonts w:ascii="Times New Roman" w:hAnsi="Times New Roman" w:cs="Times New Roman"/>
          <w:noProof/>
        </w:rPr>
      </w:pPr>
      <w:r>
        <w:rPr>
          <w:noProof/>
          <w:lang w:eastAsia="ru-RU"/>
        </w:rPr>
        <w:lastRenderedPageBreak/>
        <w:drawing>
          <wp:inline distT="0" distB="0" distL="0" distR="0" wp14:anchorId="1FB48C74" wp14:editId="6C7CF8CF">
            <wp:extent cx="2983230" cy="386715"/>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3230" cy="386715"/>
                    </a:xfrm>
                    <a:prstGeom prst="rect">
                      <a:avLst/>
                    </a:prstGeom>
                    <a:noFill/>
                    <a:ln>
                      <a:noFill/>
                    </a:ln>
                  </pic:spPr>
                </pic:pic>
              </a:graphicData>
            </a:graphic>
          </wp:inline>
        </w:drawing>
      </w:r>
    </w:p>
    <w:p w14:paraId="44D70C25" w14:textId="77777777" w:rsidR="00207E0C" w:rsidRPr="00724CC2" w:rsidRDefault="00207E0C" w:rsidP="00207E0C">
      <w:pPr>
        <w:pStyle w:val="a9"/>
        <w:numPr>
          <w:ilvl w:val="0"/>
          <w:numId w:val="11"/>
        </w:numPr>
        <w:spacing w:after="0"/>
        <w:rPr>
          <w:rFonts w:ascii="Times New Roman" w:hAnsi="Times New Roman" w:cs="Times New Roman"/>
          <w:noProof/>
        </w:rPr>
      </w:pPr>
      <w:r>
        <w:rPr>
          <w:rFonts w:ascii="Times New Roman" w:hAnsi="Times New Roman" w:cs="Times New Roman"/>
          <w:noProof/>
        </w:rPr>
        <w:t>Если необходимо предоставить выбор только одного варианта ответа из раскрывающегося списка, используйте тип «Выбор».</w:t>
      </w:r>
    </w:p>
    <w:p w14:paraId="08F9B0F3" w14:textId="77777777" w:rsidR="00207E0C" w:rsidRDefault="00207E0C" w:rsidP="00207E0C">
      <w:pPr>
        <w:spacing w:after="0"/>
        <w:ind w:left="360"/>
        <w:rPr>
          <w:rFonts w:ascii="Times New Roman" w:hAnsi="Times New Roman" w:cs="Times New Roman"/>
          <w:noProof/>
        </w:rPr>
      </w:pPr>
      <w:r>
        <w:rPr>
          <w:noProof/>
          <w:lang w:eastAsia="ru-RU"/>
        </w:rPr>
        <w:drawing>
          <wp:inline distT="0" distB="0" distL="0" distR="0" wp14:anchorId="1161FFA8" wp14:editId="77999D94">
            <wp:extent cx="2983230" cy="398780"/>
            <wp:effectExtent l="0" t="0" r="762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3230" cy="398780"/>
                    </a:xfrm>
                    <a:prstGeom prst="rect">
                      <a:avLst/>
                    </a:prstGeom>
                    <a:noFill/>
                    <a:ln>
                      <a:noFill/>
                    </a:ln>
                  </pic:spPr>
                </pic:pic>
              </a:graphicData>
            </a:graphic>
          </wp:inline>
        </w:drawing>
      </w:r>
    </w:p>
    <w:p w14:paraId="6E061505" w14:textId="77777777" w:rsidR="00207E0C" w:rsidRPr="00724CC2" w:rsidRDefault="00207E0C" w:rsidP="00207E0C">
      <w:pPr>
        <w:pStyle w:val="a9"/>
        <w:numPr>
          <w:ilvl w:val="0"/>
          <w:numId w:val="11"/>
        </w:numPr>
        <w:spacing w:after="0"/>
        <w:rPr>
          <w:rFonts w:ascii="Times New Roman" w:hAnsi="Times New Roman" w:cs="Times New Roman"/>
          <w:noProof/>
        </w:rPr>
      </w:pPr>
      <w:r>
        <w:rPr>
          <w:rFonts w:ascii="Times New Roman" w:hAnsi="Times New Roman" w:cs="Times New Roman"/>
          <w:noProof/>
        </w:rPr>
        <w:t>Если необходимо поле для ввода целых или дробных чисел, с возможностью ограничить выбор минимальным и/или максимальных значением, используйте тип «</w:t>
      </w:r>
      <w:r w:rsidRPr="00724CC2">
        <w:rPr>
          <w:rFonts w:ascii="Times New Roman" w:hAnsi="Times New Roman" w:cs="Times New Roman"/>
          <w:noProof/>
        </w:rPr>
        <w:t>Число</w:t>
      </w:r>
      <w:r>
        <w:rPr>
          <w:rFonts w:ascii="Times New Roman" w:hAnsi="Times New Roman" w:cs="Times New Roman"/>
          <w:noProof/>
        </w:rPr>
        <w:t>вое поле»</w:t>
      </w:r>
      <w:r w:rsidRPr="00724CC2">
        <w:rPr>
          <w:rFonts w:ascii="Times New Roman" w:hAnsi="Times New Roman" w:cs="Times New Roman"/>
          <w:noProof/>
        </w:rPr>
        <w:t>.</w:t>
      </w:r>
    </w:p>
    <w:p w14:paraId="7A614A3D" w14:textId="77777777" w:rsidR="00207E0C" w:rsidRDefault="00207E0C" w:rsidP="00207E0C">
      <w:pPr>
        <w:spacing w:after="0"/>
        <w:ind w:left="360"/>
        <w:rPr>
          <w:rFonts w:ascii="Times New Roman" w:hAnsi="Times New Roman" w:cs="Times New Roman"/>
          <w:noProof/>
        </w:rPr>
      </w:pPr>
      <w:r>
        <w:rPr>
          <w:noProof/>
          <w:lang w:eastAsia="ru-RU"/>
        </w:rPr>
        <w:drawing>
          <wp:inline distT="0" distB="0" distL="0" distR="0" wp14:anchorId="5B3F36E4" wp14:editId="2329BA0C">
            <wp:extent cx="2983230" cy="398780"/>
            <wp:effectExtent l="0" t="0" r="762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3230" cy="398780"/>
                    </a:xfrm>
                    <a:prstGeom prst="rect">
                      <a:avLst/>
                    </a:prstGeom>
                    <a:noFill/>
                    <a:ln>
                      <a:noFill/>
                    </a:ln>
                  </pic:spPr>
                </pic:pic>
              </a:graphicData>
            </a:graphic>
          </wp:inline>
        </w:drawing>
      </w:r>
    </w:p>
    <w:p w14:paraId="0169F5E2" w14:textId="77777777" w:rsidR="00207E0C" w:rsidRDefault="00207E0C" w:rsidP="00207E0C">
      <w:pPr>
        <w:pStyle w:val="a9"/>
        <w:numPr>
          <w:ilvl w:val="0"/>
          <w:numId w:val="11"/>
        </w:numPr>
        <w:spacing w:after="0"/>
        <w:rPr>
          <w:rFonts w:ascii="Times New Roman" w:hAnsi="Times New Roman" w:cs="Times New Roman"/>
          <w:noProof/>
        </w:rPr>
      </w:pPr>
      <w:r>
        <w:rPr>
          <w:rFonts w:ascii="Times New Roman" w:hAnsi="Times New Roman" w:cs="Times New Roman"/>
          <w:noProof/>
        </w:rPr>
        <w:t>Если необходимо вставить небольшое количество текста в виде заголовка (крупный текст) для оформления, используйте тип «Заголовок»</w:t>
      </w:r>
      <w:r w:rsidRPr="00724CC2">
        <w:rPr>
          <w:rFonts w:ascii="Times New Roman" w:hAnsi="Times New Roman" w:cs="Times New Roman"/>
          <w:noProof/>
        </w:rPr>
        <w:t>.</w:t>
      </w:r>
    </w:p>
    <w:p w14:paraId="590A8BFB" w14:textId="77777777" w:rsidR="00207E0C" w:rsidRPr="009E2C41" w:rsidRDefault="00207E0C" w:rsidP="00207E0C">
      <w:pPr>
        <w:spacing w:after="0"/>
        <w:ind w:left="360"/>
        <w:rPr>
          <w:rFonts w:ascii="Times New Roman" w:hAnsi="Times New Roman" w:cs="Times New Roman"/>
          <w:noProof/>
        </w:rPr>
      </w:pPr>
      <w:r>
        <w:rPr>
          <w:rFonts w:ascii="Times New Roman" w:hAnsi="Times New Roman" w:cs="Times New Roman"/>
          <w:noProof/>
        </w:rPr>
        <w:drawing>
          <wp:inline distT="0" distB="0" distL="0" distR="0" wp14:anchorId="12D32372" wp14:editId="49039206">
            <wp:extent cx="2983230" cy="398780"/>
            <wp:effectExtent l="0" t="0" r="7620" b="127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3230" cy="398780"/>
                    </a:xfrm>
                    <a:prstGeom prst="rect">
                      <a:avLst/>
                    </a:prstGeom>
                    <a:noFill/>
                    <a:ln>
                      <a:noFill/>
                    </a:ln>
                  </pic:spPr>
                </pic:pic>
              </a:graphicData>
            </a:graphic>
          </wp:inline>
        </w:drawing>
      </w:r>
    </w:p>
    <w:p w14:paraId="04A914D3" w14:textId="77777777" w:rsidR="00207E0C" w:rsidRDefault="00207E0C" w:rsidP="00207E0C">
      <w:pPr>
        <w:pStyle w:val="a9"/>
        <w:numPr>
          <w:ilvl w:val="0"/>
          <w:numId w:val="11"/>
        </w:numPr>
        <w:spacing w:after="0"/>
        <w:rPr>
          <w:rFonts w:ascii="Times New Roman" w:hAnsi="Times New Roman" w:cs="Times New Roman"/>
          <w:noProof/>
        </w:rPr>
      </w:pPr>
      <w:r>
        <w:rPr>
          <w:rFonts w:ascii="Times New Roman" w:hAnsi="Times New Roman" w:cs="Times New Roman"/>
          <w:noProof/>
        </w:rPr>
        <w:t>Если необходимо вставить несколько абзацев текста для оформления, используйте тип «Абзац»</w:t>
      </w:r>
      <w:r w:rsidRPr="00724CC2">
        <w:rPr>
          <w:rFonts w:ascii="Times New Roman" w:hAnsi="Times New Roman" w:cs="Times New Roman"/>
          <w:noProof/>
        </w:rPr>
        <w:t>.</w:t>
      </w:r>
    </w:p>
    <w:p w14:paraId="65908C29" w14:textId="77777777" w:rsidR="00207E0C" w:rsidRPr="009E2C41" w:rsidRDefault="00207E0C" w:rsidP="00207E0C">
      <w:pPr>
        <w:spacing w:after="0"/>
        <w:ind w:left="360"/>
        <w:rPr>
          <w:rFonts w:ascii="Times New Roman" w:hAnsi="Times New Roman" w:cs="Times New Roman"/>
          <w:noProof/>
        </w:rPr>
      </w:pPr>
      <w:r>
        <w:rPr>
          <w:rFonts w:ascii="Times New Roman" w:hAnsi="Times New Roman" w:cs="Times New Roman"/>
          <w:noProof/>
        </w:rPr>
        <w:drawing>
          <wp:inline distT="0" distB="0" distL="0" distR="0" wp14:anchorId="2905C034" wp14:editId="5CAB646E">
            <wp:extent cx="2983230" cy="398780"/>
            <wp:effectExtent l="0" t="0" r="7620" b="127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3230" cy="398780"/>
                    </a:xfrm>
                    <a:prstGeom prst="rect">
                      <a:avLst/>
                    </a:prstGeom>
                    <a:noFill/>
                    <a:ln>
                      <a:noFill/>
                    </a:ln>
                  </pic:spPr>
                </pic:pic>
              </a:graphicData>
            </a:graphic>
          </wp:inline>
        </w:drawing>
      </w:r>
    </w:p>
    <w:p w14:paraId="755DF2DC" w14:textId="77777777" w:rsidR="00207E0C" w:rsidRDefault="00207E0C" w:rsidP="00207E0C">
      <w:pPr>
        <w:spacing w:after="0"/>
        <w:ind w:left="360"/>
        <w:rPr>
          <w:rFonts w:ascii="Times New Roman" w:hAnsi="Times New Roman" w:cs="Times New Roman"/>
          <w:noProof/>
        </w:rPr>
      </w:pPr>
    </w:p>
    <w:p w14:paraId="303AC654" w14:textId="77777777" w:rsidR="00207E0C" w:rsidRDefault="00207E0C" w:rsidP="00207E0C">
      <w:pPr>
        <w:rPr>
          <w:rFonts w:ascii="Times New Roman" w:hAnsi="Times New Roman" w:cs="Times New Roman"/>
          <w:noProof/>
        </w:rPr>
      </w:pPr>
      <w:r w:rsidRPr="009933C2">
        <w:rPr>
          <w:rFonts w:ascii="Times New Roman" w:hAnsi="Times New Roman" w:cs="Times New Roman"/>
          <w:noProof/>
        </w:rPr>
        <w:t xml:space="preserve">Для формирования полей анкеты необходимо </w:t>
      </w:r>
      <w:r>
        <w:rPr>
          <w:rFonts w:ascii="Times New Roman" w:hAnsi="Times New Roman" w:cs="Times New Roman"/>
          <w:noProof/>
        </w:rPr>
        <w:t>сначала выбрать нужный тип первого поля в списке полей из области</w:t>
      </w:r>
      <w:r w:rsidRPr="008A197B">
        <w:rPr>
          <w:rFonts w:ascii="Times New Roman" w:hAnsi="Times New Roman" w:cs="Times New Roman"/>
          <w:noProof/>
        </w:rPr>
        <w:t xml:space="preserve"> </w:t>
      </w:r>
      <w:r>
        <w:rPr>
          <w:rFonts w:ascii="Times New Roman" w:hAnsi="Times New Roman" w:cs="Times New Roman"/>
          <w:noProof/>
        </w:rPr>
        <w:t>справа и перетащить его мышкой в левую область.</w:t>
      </w:r>
    </w:p>
    <w:p w14:paraId="59D74747" w14:textId="77777777" w:rsidR="00207E0C" w:rsidRDefault="00207E0C" w:rsidP="00207E0C">
      <w:pPr>
        <w:rPr>
          <w:rFonts w:ascii="Times New Roman" w:hAnsi="Times New Roman" w:cs="Times New Roman"/>
          <w:noProof/>
          <w:highlight w:val="yellow"/>
        </w:rPr>
      </w:pPr>
      <w:r>
        <w:rPr>
          <w:rFonts w:ascii="Times New Roman" w:hAnsi="Times New Roman" w:cs="Times New Roman"/>
          <w:noProof/>
          <w:highlight w:val="yellow"/>
          <w:lang w:eastAsia="ru-RU"/>
        </w:rPr>
        <w:drawing>
          <wp:inline distT="0" distB="0" distL="0" distR="0" wp14:anchorId="3638AC20" wp14:editId="37300B23">
            <wp:extent cx="6113780" cy="4214495"/>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3780" cy="4214495"/>
                    </a:xfrm>
                    <a:prstGeom prst="rect">
                      <a:avLst/>
                    </a:prstGeom>
                    <a:noFill/>
                    <a:ln>
                      <a:noFill/>
                    </a:ln>
                  </pic:spPr>
                </pic:pic>
              </a:graphicData>
            </a:graphic>
          </wp:inline>
        </w:drawing>
      </w:r>
    </w:p>
    <w:p w14:paraId="32D64290" w14:textId="77777777" w:rsidR="00207E0C" w:rsidRDefault="00207E0C" w:rsidP="00207E0C">
      <w:pPr>
        <w:rPr>
          <w:rFonts w:ascii="Times New Roman" w:hAnsi="Times New Roman" w:cs="Times New Roman"/>
          <w:noProof/>
        </w:rPr>
      </w:pPr>
      <w:r>
        <w:rPr>
          <w:rFonts w:ascii="Times New Roman" w:hAnsi="Times New Roman" w:cs="Times New Roman"/>
          <w:noProof/>
        </w:rPr>
        <w:t>Затем необходимо выбрать нужный тип второго поля</w:t>
      </w:r>
      <w:r w:rsidRPr="003F54CF">
        <w:rPr>
          <w:rFonts w:ascii="Times New Roman" w:hAnsi="Times New Roman" w:cs="Times New Roman"/>
          <w:noProof/>
        </w:rPr>
        <w:t xml:space="preserve"> </w:t>
      </w:r>
      <w:r>
        <w:rPr>
          <w:rFonts w:ascii="Times New Roman" w:hAnsi="Times New Roman" w:cs="Times New Roman"/>
          <w:noProof/>
        </w:rPr>
        <w:t>в списке полей из области</w:t>
      </w:r>
      <w:r w:rsidRPr="008A197B">
        <w:rPr>
          <w:rFonts w:ascii="Times New Roman" w:hAnsi="Times New Roman" w:cs="Times New Roman"/>
          <w:noProof/>
        </w:rPr>
        <w:t xml:space="preserve"> </w:t>
      </w:r>
      <w:r>
        <w:rPr>
          <w:rFonts w:ascii="Times New Roman" w:hAnsi="Times New Roman" w:cs="Times New Roman"/>
          <w:noProof/>
        </w:rPr>
        <w:t xml:space="preserve">справа и также перетащить его мышкой в левую область,  и т.д. </w:t>
      </w:r>
      <w:r w:rsidRPr="009933C2">
        <w:rPr>
          <w:rFonts w:ascii="Times New Roman" w:hAnsi="Times New Roman" w:cs="Times New Roman"/>
          <w:noProof/>
        </w:rPr>
        <w:t>Пос</w:t>
      </w:r>
      <w:r>
        <w:rPr>
          <w:rFonts w:ascii="Times New Roman" w:hAnsi="Times New Roman" w:cs="Times New Roman"/>
          <w:noProof/>
        </w:rPr>
        <w:t xml:space="preserve">ле этого выбранные поля появятся в области слева. </w:t>
      </w:r>
    </w:p>
    <w:p w14:paraId="60C46AFF" w14:textId="77777777" w:rsidR="00207E0C" w:rsidRPr="00AD6B8F" w:rsidRDefault="00207E0C" w:rsidP="00207E0C">
      <w:pPr>
        <w:rPr>
          <w:rFonts w:ascii="Times New Roman" w:hAnsi="Times New Roman" w:cs="Times New Roman"/>
          <w:noProof/>
        </w:rPr>
      </w:pPr>
      <w:r>
        <w:rPr>
          <w:noProof/>
        </w:rPr>
        <w:lastRenderedPageBreak/>
        <w:drawing>
          <wp:inline distT="0" distB="0" distL="0" distR="0" wp14:anchorId="49280A71" wp14:editId="20256AE4">
            <wp:extent cx="6120130" cy="46272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4627245"/>
                    </a:xfrm>
                    <a:prstGeom prst="rect">
                      <a:avLst/>
                    </a:prstGeom>
                  </pic:spPr>
                </pic:pic>
              </a:graphicData>
            </a:graphic>
          </wp:inline>
        </w:drawing>
      </w:r>
      <w:r w:rsidRPr="00E71BA0">
        <w:rPr>
          <w:rFonts w:ascii="Times New Roman" w:hAnsi="Times New Roman" w:cs="Times New Roman"/>
          <w:noProof/>
          <w:lang w:eastAsia="ru-RU"/>
        </w:rPr>
        <w:t xml:space="preserve"> </w:t>
      </w:r>
    </w:p>
    <w:p w14:paraId="6A49ACEC" w14:textId="77777777" w:rsidR="00207E0C" w:rsidRDefault="00207E0C" w:rsidP="00207E0C">
      <w:pPr>
        <w:rPr>
          <w:rFonts w:ascii="Times New Roman" w:hAnsi="Times New Roman" w:cs="Times New Roman"/>
          <w:noProof/>
        </w:rPr>
      </w:pPr>
      <w:r>
        <w:rPr>
          <w:rFonts w:ascii="Times New Roman" w:hAnsi="Times New Roman" w:cs="Times New Roman"/>
          <w:noProof/>
        </w:rPr>
        <w:t>Каждое поле в левой области можно удалить (</w:t>
      </w:r>
      <w:r>
        <w:rPr>
          <w:rFonts w:ascii="Times New Roman" w:hAnsi="Times New Roman" w:cs="Times New Roman"/>
          <w:noProof/>
          <w:lang w:eastAsia="ru-RU"/>
        </w:rPr>
        <w:drawing>
          <wp:inline distT="0" distB="0" distL="0" distR="0" wp14:anchorId="56827E80" wp14:editId="673BCDE3">
            <wp:extent cx="228600" cy="228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noProof/>
        </w:rPr>
        <w:t>), редактировать (</w:t>
      </w:r>
      <w:r>
        <w:rPr>
          <w:rFonts w:ascii="Times New Roman" w:hAnsi="Times New Roman" w:cs="Times New Roman"/>
          <w:noProof/>
          <w:lang w:eastAsia="ru-RU"/>
        </w:rPr>
        <w:drawing>
          <wp:inline distT="0" distB="0" distL="0" distR="0" wp14:anchorId="7C56720D" wp14:editId="1B624ED7">
            <wp:extent cx="228600"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noProof/>
        </w:rPr>
        <w:t>) или копировать (</w:t>
      </w:r>
      <w:r>
        <w:rPr>
          <w:rFonts w:ascii="Times New Roman" w:hAnsi="Times New Roman" w:cs="Times New Roman"/>
          <w:noProof/>
          <w:lang w:eastAsia="ru-RU"/>
        </w:rPr>
        <w:drawing>
          <wp:inline distT="0" distB="0" distL="0" distR="0" wp14:anchorId="25775A29" wp14:editId="6ECA9861">
            <wp:extent cx="228600" cy="228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noProof/>
        </w:rPr>
        <w:t>).</w:t>
      </w:r>
    </w:p>
    <w:p w14:paraId="277BD658" w14:textId="77777777" w:rsidR="00207E0C" w:rsidRDefault="00207E0C" w:rsidP="00207E0C">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D44B7FF" wp14:editId="0053AE19">
            <wp:extent cx="6113780" cy="4618990"/>
            <wp:effectExtent l="0" t="0" r="127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54DAA411" w14:textId="77777777" w:rsidR="00207E0C" w:rsidRDefault="00207E0C" w:rsidP="00207E0C">
      <w:pPr>
        <w:jc w:val="both"/>
        <w:rPr>
          <w:rFonts w:ascii="Times New Roman" w:hAnsi="Times New Roman" w:cs="Times New Roman"/>
          <w:noProof/>
        </w:rPr>
      </w:pPr>
      <w:r>
        <w:rPr>
          <w:rFonts w:ascii="Times New Roman" w:hAnsi="Times New Roman" w:cs="Times New Roman"/>
          <w:noProof/>
        </w:rPr>
        <w:t>При редактировании (</w:t>
      </w:r>
      <w:r>
        <w:rPr>
          <w:rFonts w:ascii="Times New Roman" w:hAnsi="Times New Roman" w:cs="Times New Roman"/>
          <w:noProof/>
          <w:lang w:eastAsia="ru-RU"/>
        </w:rPr>
        <w:drawing>
          <wp:inline distT="0" distB="0" distL="0" distR="0" wp14:anchorId="254A9D52" wp14:editId="3A821B06">
            <wp:extent cx="22860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noProof/>
        </w:rPr>
        <w:t>) каждого поля необходимо ввести «Наименование поля» и, если необходимо, заполнить поле «Подсказка», которые будут отображаться у получателей; можно сделать поле «Обязательным» для заполнения, а также настроить другие свойства поля, в зависимости от его типа, например «Опции» выбора для «Группы чекбоксов» (</w:t>
      </w:r>
      <w:r>
        <w:rPr>
          <w:noProof/>
          <w:lang w:eastAsia="ru-RU"/>
        </w:rPr>
        <w:drawing>
          <wp:inline distT="0" distB="0" distL="0" distR="0" wp14:anchorId="2C537AF1" wp14:editId="19A02726">
            <wp:extent cx="1447033" cy="193431"/>
            <wp:effectExtent l="0" t="0" r="127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2249" cy="200812"/>
                    </a:xfrm>
                    <a:prstGeom prst="rect">
                      <a:avLst/>
                    </a:prstGeom>
                    <a:noFill/>
                    <a:ln>
                      <a:noFill/>
                    </a:ln>
                  </pic:spPr>
                </pic:pic>
              </a:graphicData>
            </a:graphic>
          </wp:inline>
        </w:drawing>
      </w:r>
      <w:r>
        <w:rPr>
          <w:rFonts w:ascii="Times New Roman" w:hAnsi="Times New Roman" w:cs="Times New Roman"/>
          <w:noProof/>
        </w:rPr>
        <w:t>) и «Выбора»</w:t>
      </w:r>
      <w:r w:rsidRPr="00746280">
        <w:rPr>
          <w:rFonts w:ascii="Times New Roman" w:hAnsi="Times New Roman" w:cs="Times New Roman"/>
          <w:noProof/>
        </w:rPr>
        <w:t xml:space="preserve"> (</w:t>
      </w:r>
      <w:r>
        <w:rPr>
          <w:noProof/>
          <w:lang w:eastAsia="ru-RU"/>
        </w:rPr>
        <w:drawing>
          <wp:inline distT="0" distB="0" distL="0" distR="0" wp14:anchorId="300AAE1A" wp14:editId="24C5F85C">
            <wp:extent cx="1490883" cy="199292"/>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6836" cy="233506"/>
                    </a:xfrm>
                    <a:prstGeom prst="rect">
                      <a:avLst/>
                    </a:prstGeom>
                    <a:noFill/>
                    <a:ln>
                      <a:noFill/>
                    </a:ln>
                  </pic:spPr>
                </pic:pic>
              </a:graphicData>
            </a:graphic>
          </wp:inline>
        </w:drawing>
      </w:r>
      <w:r w:rsidRPr="00746280">
        <w:rPr>
          <w:rFonts w:ascii="Times New Roman" w:hAnsi="Times New Roman" w:cs="Times New Roman"/>
          <w:noProof/>
        </w:rPr>
        <w:t>)</w:t>
      </w:r>
      <w:r>
        <w:rPr>
          <w:rFonts w:ascii="Times New Roman" w:hAnsi="Times New Roman" w:cs="Times New Roman"/>
          <w:noProof/>
        </w:rPr>
        <w:t>.</w:t>
      </w:r>
    </w:p>
    <w:p w14:paraId="62D4FF8F" w14:textId="77777777" w:rsidR="00207E0C" w:rsidRDefault="00207E0C" w:rsidP="00207E0C">
      <w:pPr>
        <w:rPr>
          <w:rFonts w:ascii="Times New Roman" w:hAnsi="Times New Roman" w:cs="Times New Roman"/>
          <w:noProof/>
        </w:rPr>
      </w:pPr>
      <w:r>
        <w:rPr>
          <w:rFonts w:ascii="Times New Roman" w:hAnsi="Times New Roman" w:cs="Times New Roman"/>
          <w:noProof/>
          <w:lang w:eastAsia="ru-RU"/>
        </w:rPr>
        <w:lastRenderedPageBreak/>
        <w:drawing>
          <wp:inline distT="0" distB="0" distL="0" distR="0" wp14:anchorId="59D59DE3" wp14:editId="7316FDB4">
            <wp:extent cx="6113780" cy="4618990"/>
            <wp:effectExtent l="0" t="0" r="127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205CF38F" w14:textId="77777777" w:rsidR="00207E0C" w:rsidRDefault="00207E0C" w:rsidP="00207E0C">
      <w:pPr>
        <w:rPr>
          <w:rFonts w:ascii="Times New Roman" w:hAnsi="Times New Roman" w:cs="Times New Roman"/>
          <w:noProof/>
        </w:rPr>
      </w:pPr>
      <w:r w:rsidRPr="009933C2">
        <w:rPr>
          <w:rFonts w:ascii="Times New Roman" w:hAnsi="Times New Roman" w:cs="Times New Roman"/>
          <w:noProof/>
        </w:rPr>
        <w:t xml:space="preserve">После наполнения анкеты необходимыми элементами и их </w:t>
      </w:r>
      <w:r>
        <w:rPr>
          <w:rFonts w:ascii="Times New Roman" w:hAnsi="Times New Roman" w:cs="Times New Roman"/>
          <w:noProof/>
        </w:rPr>
        <w:t>редактирования и настройки</w:t>
      </w:r>
      <w:r w:rsidRPr="009933C2">
        <w:rPr>
          <w:rFonts w:ascii="Times New Roman" w:hAnsi="Times New Roman" w:cs="Times New Roman"/>
          <w:noProof/>
        </w:rPr>
        <w:t xml:space="preserve"> – необходимо нажать кнопку «Сохранить»</w:t>
      </w:r>
      <w:r>
        <w:rPr>
          <w:rFonts w:ascii="Times New Roman" w:hAnsi="Times New Roman" w:cs="Times New Roman"/>
          <w:noProof/>
        </w:rPr>
        <w:t>.</w:t>
      </w:r>
    </w:p>
    <w:p w14:paraId="28F869ED" w14:textId="77777777" w:rsidR="00207E0C" w:rsidRDefault="00207E0C" w:rsidP="00207E0C">
      <w:pPr>
        <w:rPr>
          <w:rFonts w:ascii="Times New Roman" w:hAnsi="Times New Roman" w:cs="Times New Roman"/>
          <w:noProof/>
          <w:highlight w:val="yellow"/>
        </w:rPr>
      </w:pPr>
      <w:r>
        <w:rPr>
          <w:rFonts w:ascii="Times New Roman" w:hAnsi="Times New Roman" w:cs="Times New Roman"/>
          <w:noProof/>
          <w:lang w:eastAsia="ru-RU"/>
        </w:rPr>
        <w:lastRenderedPageBreak/>
        <w:drawing>
          <wp:inline distT="0" distB="0" distL="0" distR="0" wp14:anchorId="540FE657" wp14:editId="01046C81">
            <wp:extent cx="6113780" cy="4618990"/>
            <wp:effectExtent l="0" t="0" r="127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5D046CAE" w14:textId="77777777" w:rsidR="00207E0C" w:rsidRDefault="00207E0C" w:rsidP="00207E0C">
      <w:pPr>
        <w:rPr>
          <w:rFonts w:ascii="Times New Roman" w:hAnsi="Times New Roman" w:cs="Times New Roman"/>
          <w:noProof/>
        </w:rPr>
      </w:pPr>
      <w:r>
        <w:rPr>
          <w:rFonts w:ascii="Times New Roman" w:hAnsi="Times New Roman" w:cs="Times New Roman"/>
          <w:noProof/>
        </w:rPr>
        <w:br w:type="page"/>
      </w:r>
    </w:p>
    <w:p w14:paraId="0DCA4946" w14:textId="77777777" w:rsidR="00207E0C" w:rsidRPr="0072614D" w:rsidRDefault="00207E0C" w:rsidP="00207E0C">
      <w:pPr>
        <w:rPr>
          <w:rFonts w:ascii="Times New Roman" w:hAnsi="Times New Roman" w:cs="Times New Roman"/>
          <w:noProof/>
        </w:rPr>
      </w:pPr>
      <w:r w:rsidRPr="0072614D">
        <w:rPr>
          <w:rFonts w:ascii="Times New Roman" w:hAnsi="Times New Roman" w:cs="Times New Roman"/>
          <w:noProof/>
        </w:rPr>
        <w:lastRenderedPageBreak/>
        <w:t>П</w:t>
      </w:r>
      <w:r>
        <w:rPr>
          <w:rFonts w:ascii="Times New Roman" w:hAnsi="Times New Roman" w:cs="Times New Roman"/>
          <w:noProof/>
        </w:rPr>
        <w:t>осле сохранения анкеты необходимо «Вернуться к документу» для продолжения создания/редактирования документа, к которому прикреплена созданная анкета. До опубликования документа все его элементы, включая анкету можно редактировать.</w:t>
      </w:r>
      <w:r>
        <w:rPr>
          <w:rFonts w:ascii="Times New Roman" w:hAnsi="Times New Roman" w:cs="Times New Roman"/>
          <w:noProof/>
          <w:lang w:eastAsia="ru-RU"/>
        </w:rPr>
        <w:drawing>
          <wp:inline distT="0" distB="0" distL="0" distR="0" wp14:anchorId="21C33CA0" wp14:editId="59F97C99">
            <wp:extent cx="6107430" cy="7098030"/>
            <wp:effectExtent l="0" t="0" r="762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07430" cy="7098030"/>
                    </a:xfrm>
                    <a:prstGeom prst="rect">
                      <a:avLst/>
                    </a:prstGeom>
                    <a:noFill/>
                    <a:ln>
                      <a:noFill/>
                    </a:ln>
                  </pic:spPr>
                </pic:pic>
              </a:graphicData>
            </a:graphic>
          </wp:inline>
        </w:drawing>
      </w:r>
    </w:p>
    <w:p w14:paraId="2469B1C9" w14:textId="77777777" w:rsidR="00207E0C" w:rsidRPr="004705CC" w:rsidRDefault="00207E0C" w:rsidP="00207E0C">
      <w:pPr>
        <w:jc w:val="both"/>
        <w:rPr>
          <w:rFonts w:ascii="Times New Roman" w:hAnsi="Times New Roman" w:cs="Times New Roman"/>
        </w:rPr>
      </w:pPr>
      <w:r w:rsidRPr="004705CC">
        <w:rPr>
          <w:rFonts w:ascii="Times New Roman" w:hAnsi="Times New Roman" w:cs="Times New Roman"/>
        </w:rPr>
        <w:t>Созданный «документ» отобразится в выбранной категории документов. Если документ не опубликован</w:t>
      </w:r>
      <w:r>
        <w:rPr>
          <w:rFonts w:ascii="Times New Roman" w:hAnsi="Times New Roman" w:cs="Times New Roman"/>
        </w:rPr>
        <w:t xml:space="preserve"> (состояние «Черновик»)</w:t>
      </w:r>
      <w:r w:rsidRPr="004705CC">
        <w:rPr>
          <w:rFonts w:ascii="Times New Roman" w:hAnsi="Times New Roman" w:cs="Times New Roman"/>
        </w:rPr>
        <w:t xml:space="preserve"> его можно отредактировать или удалить. Для </w:t>
      </w:r>
      <w:r>
        <w:rPr>
          <w:rFonts w:ascii="Times New Roman" w:hAnsi="Times New Roman" w:cs="Times New Roman"/>
        </w:rPr>
        <w:t>редактирования не опубликованного</w:t>
      </w:r>
      <w:r w:rsidRPr="004705CC">
        <w:rPr>
          <w:rFonts w:ascii="Times New Roman" w:hAnsi="Times New Roman" w:cs="Times New Roman"/>
        </w:rPr>
        <w:t xml:space="preserve"> документа </w:t>
      </w:r>
      <w:r>
        <w:rPr>
          <w:rFonts w:ascii="Times New Roman" w:hAnsi="Times New Roman" w:cs="Times New Roman"/>
        </w:rPr>
        <w:t xml:space="preserve">или просмотра детальной статистики опубликованного документа </w:t>
      </w:r>
      <w:r w:rsidRPr="004705CC">
        <w:rPr>
          <w:rFonts w:ascii="Times New Roman" w:hAnsi="Times New Roman" w:cs="Times New Roman"/>
        </w:rPr>
        <w:t>необходимо нажать на заголовок документа (1).</w:t>
      </w:r>
    </w:p>
    <w:p w14:paraId="05D63E12" w14:textId="77777777" w:rsidR="00207E0C" w:rsidRDefault="00207E0C" w:rsidP="00207E0C">
      <w:pPr>
        <w:rPr>
          <w:rFonts w:ascii="Times New Roman" w:hAnsi="Times New Roman" w:cs="Times New Roman"/>
          <w:noProof/>
          <w:lang w:eastAsia="ru-RU"/>
        </w:rPr>
      </w:pPr>
      <w:r>
        <w:rPr>
          <w:rFonts w:ascii="Times New Roman" w:hAnsi="Times New Roman" w:cs="Times New Roman"/>
          <w:noProof/>
          <w:lang w:eastAsia="ru-RU"/>
        </w:rPr>
        <w:lastRenderedPageBreak/>
        <w:drawing>
          <wp:inline distT="0" distB="0" distL="0" distR="0" wp14:anchorId="532DE0F2" wp14:editId="221B8087">
            <wp:extent cx="6113780" cy="4618990"/>
            <wp:effectExtent l="0" t="0" r="127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46C938C5" w14:textId="600A27FD" w:rsidR="00207E0C" w:rsidRDefault="00207E0C" w:rsidP="00D53804">
      <w:pPr>
        <w:pStyle w:val="a9"/>
        <w:numPr>
          <w:ilvl w:val="0"/>
          <w:numId w:val="3"/>
        </w:numPr>
        <w:ind w:left="284" w:hanging="284"/>
        <w:jc w:val="both"/>
        <w:rPr>
          <w:rFonts w:ascii="Times New Roman" w:hAnsi="Times New Roman" w:cs="Times New Roman"/>
        </w:rPr>
      </w:pPr>
      <w:r>
        <w:rPr>
          <w:rFonts w:ascii="Times New Roman" w:hAnsi="Times New Roman" w:cs="Times New Roman"/>
        </w:rPr>
        <w:t>Интерфейс «Просмотра статистики документа». Опубликованный документ можно удалить, нажав одноименную кнопку. Просмотры документа (1) разделены по районам, подведомственным организации отправителю.</w:t>
      </w:r>
      <w:r w:rsidR="007C7A42">
        <w:rPr>
          <w:rFonts w:ascii="Times New Roman" w:hAnsi="Times New Roman" w:cs="Times New Roman"/>
        </w:rPr>
        <w:t xml:space="preserve"> </w:t>
      </w:r>
      <w:r>
        <w:rPr>
          <w:rFonts w:ascii="Times New Roman" w:hAnsi="Times New Roman" w:cs="Times New Roman"/>
        </w:rPr>
        <w:t>Для просмотра статистики скачивания приложенных файлов</w:t>
      </w:r>
      <w:r w:rsidR="0004476B">
        <w:rPr>
          <w:rFonts w:ascii="Times New Roman" w:hAnsi="Times New Roman" w:cs="Times New Roman"/>
        </w:rPr>
        <w:t xml:space="preserve"> можно нажать на ссылку «Количество скачиваний» (2) для каждого прикрепленного файла. </w:t>
      </w:r>
      <w:r w:rsidR="00D53804">
        <w:rPr>
          <w:rFonts w:ascii="Times New Roman" w:hAnsi="Times New Roman" w:cs="Times New Roman"/>
        </w:rPr>
        <w:t xml:space="preserve">Для просмотра статистики заполнения приложенной анкеты необходимо нажать на соответствующую ссылку (3). </w:t>
      </w:r>
      <w:r w:rsidR="0004476B">
        <w:rPr>
          <w:rFonts w:ascii="Times New Roman" w:hAnsi="Times New Roman" w:cs="Times New Roman"/>
        </w:rPr>
        <w:t>Также можно просмотреть прикрепленные в ответ файлы от получателей документа, нажав соответствующую ссылку (</w:t>
      </w:r>
      <w:r w:rsidR="007C7A42" w:rsidRPr="007C7A42">
        <w:rPr>
          <w:rFonts w:ascii="Times New Roman" w:hAnsi="Times New Roman" w:cs="Times New Roman"/>
        </w:rPr>
        <w:t>4</w:t>
      </w:r>
      <w:r w:rsidR="0004476B">
        <w:rPr>
          <w:rFonts w:ascii="Times New Roman" w:hAnsi="Times New Roman" w:cs="Times New Roman"/>
        </w:rPr>
        <w:t>).</w:t>
      </w:r>
    </w:p>
    <w:p w14:paraId="6A8FB3F1" w14:textId="5A24FFFB" w:rsidR="0004476B" w:rsidRPr="0004476B" w:rsidRDefault="007C7A42" w:rsidP="0004476B">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6C0E468" wp14:editId="638B56C0">
            <wp:extent cx="6119495" cy="9501505"/>
            <wp:effectExtent l="0" t="0" r="0"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9495" cy="9501505"/>
                    </a:xfrm>
                    <a:prstGeom prst="rect">
                      <a:avLst/>
                    </a:prstGeom>
                    <a:noFill/>
                    <a:ln>
                      <a:noFill/>
                    </a:ln>
                  </pic:spPr>
                </pic:pic>
              </a:graphicData>
            </a:graphic>
          </wp:inline>
        </w:drawing>
      </w:r>
    </w:p>
    <w:p w14:paraId="0B95D584" w14:textId="6307BCF1" w:rsidR="0004476B" w:rsidRDefault="0004476B" w:rsidP="00D53804">
      <w:pPr>
        <w:pStyle w:val="a9"/>
        <w:numPr>
          <w:ilvl w:val="0"/>
          <w:numId w:val="3"/>
        </w:numPr>
        <w:ind w:left="284" w:hanging="284"/>
        <w:jc w:val="both"/>
        <w:rPr>
          <w:rFonts w:ascii="Times New Roman" w:hAnsi="Times New Roman" w:cs="Times New Roman"/>
        </w:rPr>
      </w:pPr>
      <w:r>
        <w:rPr>
          <w:rFonts w:ascii="Times New Roman" w:hAnsi="Times New Roman" w:cs="Times New Roman"/>
        </w:rPr>
        <w:lastRenderedPageBreak/>
        <w:t>Интерфейс просмотра статистики скачивания вложений. Статистика разделена по районам получателей.</w:t>
      </w:r>
    </w:p>
    <w:p w14:paraId="3AE8485E" w14:textId="3CFA3347" w:rsidR="00D53804" w:rsidRPr="00D53804" w:rsidRDefault="00D53804" w:rsidP="00D53804">
      <w:pPr>
        <w:jc w:val="both"/>
        <w:rPr>
          <w:rFonts w:ascii="Times New Roman" w:hAnsi="Times New Roman" w:cs="Times New Roman"/>
        </w:rPr>
      </w:pPr>
      <w:r>
        <w:rPr>
          <w:noProof/>
        </w:rPr>
        <w:drawing>
          <wp:inline distT="0" distB="0" distL="0" distR="0" wp14:anchorId="658E00BC" wp14:editId="69B785C4">
            <wp:extent cx="6120130" cy="4627245"/>
            <wp:effectExtent l="0" t="0" r="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4627245"/>
                    </a:xfrm>
                    <a:prstGeom prst="rect">
                      <a:avLst/>
                    </a:prstGeom>
                  </pic:spPr>
                </pic:pic>
              </a:graphicData>
            </a:graphic>
          </wp:inline>
        </w:drawing>
      </w:r>
    </w:p>
    <w:p w14:paraId="069D7E6D" w14:textId="48A7BC52" w:rsidR="00D53804" w:rsidRDefault="00D53804" w:rsidP="00D53804">
      <w:pPr>
        <w:pStyle w:val="a9"/>
        <w:numPr>
          <w:ilvl w:val="0"/>
          <w:numId w:val="3"/>
        </w:numPr>
        <w:ind w:left="284" w:hanging="284"/>
        <w:jc w:val="both"/>
        <w:rPr>
          <w:rFonts w:ascii="Times New Roman" w:hAnsi="Times New Roman" w:cs="Times New Roman"/>
        </w:rPr>
      </w:pPr>
      <w:r>
        <w:rPr>
          <w:rFonts w:ascii="Times New Roman" w:hAnsi="Times New Roman" w:cs="Times New Roman"/>
        </w:rPr>
        <w:t>Интерфейс просмотра заполнения анкетных данных. Статистика разделена по районам получателей документа с прикрепленной анкетой.</w:t>
      </w:r>
    </w:p>
    <w:p w14:paraId="1AED2587" w14:textId="5D089A1E" w:rsidR="0004476B" w:rsidRPr="0004476B" w:rsidRDefault="00D53804" w:rsidP="0004476B">
      <w:pPr>
        <w:jc w:val="both"/>
        <w:rPr>
          <w:rFonts w:ascii="Times New Roman" w:hAnsi="Times New Roman" w:cs="Times New Roman"/>
        </w:rPr>
      </w:pPr>
      <w:r>
        <w:rPr>
          <w:rFonts w:ascii="Times New Roman" w:hAnsi="Times New Roman" w:cs="Times New Roman"/>
          <w:noProof/>
        </w:rPr>
        <w:lastRenderedPageBreak/>
        <w:drawing>
          <wp:inline distT="0" distB="0" distL="0" distR="0" wp14:anchorId="56D33A31" wp14:editId="17742052">
            <wp:extent cx="6107430" cy="5691505"/>
            <wp:effectExtent l="0" t="0" r="7620"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07430" cy="5691505"/>
                    </a:xfrm>
                    <a:prstGeom prst="rect">
                      <a:avLst/>
                    </a:prstGeom>
                    <a:noFill/>
                    <a:ln>
                      <a:noFill/>
                    </a:ln>
                  </pic:spPr>
                </pic:pic>
              </a:graphicData>
            </a:graphic>
          </wp:inline>
        </w:drawing>
      </w:r>
    </w:p>
    <w:p w14:paraId="40775F60" w14:textId="45CFDB93" w:rsidR="0004476B" w:rsidRDefault="0004476B" w:rsidP="00D53804">
      <w:pPr>
        <w:pStyle w:val="a9"/>
        <w:numPr>
          <w:ilvl w:val="0"/>
          <w:numId w:val="3"/>
        </w:numPr>
        <w:ind w:left="284" w:hanging="284"/>
        <w:jc w:val="both"/>
        <w:rPr>
          <w:rFonts w:ascii="Times New Roman" w:hAnsi="Times New Roman" w:cs="Times New Roman"/>
        </w:rPr>
      </w:pPr>
      <w:r>
        <w:rPr>
          <w:rFonts w:ascii="Times New Roman" w:hAnsi="Times New Roman" w:cs="Times New Roman"/>
        </w:rPr>
        <w:t>Приложенные файлы в ответ от получателей документа можно скачивать все сразу, отдельно по каждому району</w:t>
      </w:r>
      <w:r w:rsidR="007C7A42">
        <w:rPr>
          <w:rFonts w:ascii="Times New Roman" w:hAnsi="Times New Roman" w:cs="Times New Roman"/>
        </w:rPr>
        <w:t xml:space="preserve"> и отдельно по каждой организации. Также можно перейти к интерфейсу приложенных файлов в ответ от получателей документа, разделенных по датам (1).</w:t>
      </w:r>
    </w:p>
    <w:p w14:paraId="354E1C67" w14:textId="7E76BD8C" w:rsidR="0004476B" w:rsidRPr="0004476B" w:rsidRDefault="007C7A42" w:rsidP="0004476B">
      <w:pPr>
        <w:jc w:val="both"/>
        <w:rPr>
          <w:rFonts w:ascii="Times New Roman" w:hAnsi="Times New Roman" w:cs="Times New Roman"/>
        </w:rPr>
      </w:pPr>
      <w:r>
        <w:rPr>
          <w:rFonts w:ascii="Times New Roman" w:hAnsi="Times New Roman" w:cs="Times New Roman"/>
          <w:noProof/>
        </w:rPr>
        <w:lastRenderedPageBreak/>
        <w:drawing>
          <wp:inline distT="0" distB="0" distL="0" distR="0" wp14:anchorId="1076E0AF" wp14:editId="2D7D900E">
            <wp:extent cx="6113780" cy="4618990"/>
            <wp:effectExtent l="0" t="0" r="127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3780" cy="4618990"/>
                    </a:xfrm>
                    <a:prstGeom prst="rect">
                      <a:avLst/>
                    </a:prstGeom>
                    <a:noFill/>
                    <a:ln>
                      <a:noFill/>
                    </a:ln>
                  </pic:spPr>
                </pic:pic>
              </a:graphicData>
            </a:graphic>
          </wp:inline>
        </w:drawing>
      </w:r>
    </w:p>
    <w:p w14:paraId="22428FF4" w14:textId="2C8F906F" w:rsidR="0004476B" w:rsidRDefault="007C7A42" w:rsidP="00727E80">
      <w:pPr>
        <w:pStyle w:val="a9"/>
        <w:numPr>
          <w:ilvl w:val="0"/>
          <w:numId w:val="3"/>
        </w:numPr>
        <w:ind w:left="284" w:hanging="284"/>
        <w:jc w:val="both"/>
        <w:rPr>
          <w:rFonts w:ascii="Times New Roman" w:hAnsi="Times New Roman" w:cs="Times New Roman"/>
        </w:rPr>
      </w:pPr>
      <w:r>
        <w:rPr>
          <w:rFonts w:ascii="Times New Roman" w:hAnsi="Times New Roman" w:cs="Times New Roman"/>
        </w:rPr>
        <w:t>Интерфейс приложенных файлов в ответ от получателей документа, разделенных по датам. Файлы можно скачивать все сразу либо отдельно по каждой организации.</w:t>
      </w:r>
    </w:p>
    <w:p w14:paraId="21DA870C" w14:textId="4C06C6B4" w:rsidR="007C7A42" w:rsidRPr="007C7A42" w:rsidRDefault="007C7A42" w:rsidP="007C7A42">
      <w:pPr>
        <w:jc w:val="both"/>
        <w:rPr>
          <w:rFonts w:ascii="Times New Roman" w:hAnsi="Times New Roman" w:cs="Times New Roman"/>
        </w:rPr>
      </w:pPr>
      <w:r>
        <w:rPr>
          <w:noProof/>
        </w:rPr>
        <w:lastRenderedPageBreak/>
        <w:drawing>
          <wp:inline distT="0" distB="0" distL="0" distR="0" wp14:anchorId="3B01B325" wp14:editId="7043A37E">
            <wp:extent cx="6120130" cy="4627245"/>
            <wp:effectExtent l="0" t="0" r="0" b="190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4627245"/>
                    </a:xfrm>
                    <a:prstGeom prst="rect">
                      <a:avLst/>
                    </a:prstGeom>
                  </pic:spPr>
                </pic:pic>
              </a:graphicData>
            </a:graphic>
          </wp:inline>
        </w:drawing>
      </w:r>
    </w:p>
    <w:p w14:paraId="38F9E26E" w14:textId="025FFB5C" w:rsidR="007C7A42" w:rsidRDefault="00D53804" w:rsidP="00727E80">
      <w:pPr>
        <w:pStyle w:val="a9"/>
        <w:numPr>
          <w:ilvl w:val="0"/>
          <w:numId w:val="3"/>
        </w:numPr>
        <w:ind w:left="284" w:hanging="284"/>
        <w:jc w:val="both"/>
        <w:rPr>
          <w:rFonts w:ascii="Times New Roman" w:hAnsi="Times New Roman" w:cs="Times New Roman"/>
        </w:rPr>
      </w:pPr>
      <w:r>
        <w:rPr>
          <w:rFonts w:ascii="Times New Roman" w:hAnsi="Times New Roman" w:cs="Times New Roman"/>
        </w:rPr>
        <w:t>Раздел «Непрочитанные документы». В данном разделе отображаются ни разу не прочитанные документы данным МУО как получателем.</w:t>
      </w:r>
      <w:r w:rsidR="00523860">
        <w:rPr>
          <w:rFonts w:ascii="Times New Roman" w:hAnsi="Times New Roman" w:cs="Times New Roman"/>
        </w:rPr>
        <w:t xml:space="preserve"> Чтобы прочитать документ необходимо нажать на его заголовок (1).</w:t>
      </w:r>
    </w:p>
    <w:p w14:paraId="6BE921E5" w14:textId="6B24B5BF" w:rsidR="00D53804" w:rsidRPr="00D53804" w:rsidRDefault="00523860" w:rsidP="00D53804">
      <w:pPr>
        <w:jc w:val="both"/>
        <w:rPr>
          <w:rFonts w:ascii="Times New Roman" w:hAnsi="Times New Roman" w:cs="Times New Roman"/>
        </w:rPr>
      </w:pPr>
      <w:r>
        <w:rPr>
          <w:rFonts w:ascii="Times New Roman" w:hAnsi="Times New Roman" w:cs="Times New Roman"/>
          <w:noProof/>
        </w:rPr>
        <w:drawing>
          <wp:inline distT="0" distB="0" distL="0" distR="0" wp14:anchorId="59C2A034" wp14:editId="1FB5CCD5">
            <wp:extent cx="6113780" cy="4208780"/>
            <wp:effectExtent l="0" t="0" r="1270"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3780" cy="4208780"/>
                    </a:xfrm>
                    <a:prstGeom prst="rect">
                      <a:avLst/>
                    </a:prstGeom>
                    <a:noFill/>
                    <a:ln>
                      <a:noFill/>
                    </a:ln>
                  </pic:spPr>
                </pic:pic>
              </a:graphicData>
            </a:graphic>
          </wp:inline>
        </w:drawing>
      </w:r>
    </w:p>
    <w:p w14:paraId="3DBDD8E6" w14:textId="3469F069" w:rsidR="00DD4C39" w:rsidRDefault="00523860" w:rsidP="00DD4C39">
      <w:pPr>
        <w:pStyle w:val="a9"/>
        <w:numPr>
          <w:ilvl w:val="0"/>
          <w:numId w:val="3"/>
        </w:numPr>
        <w:ind w:left="284" w:hanging="284"/>
        <w:rPr>
          <w:rFonts w:ascii="Times New Roman" w:hAnsi="Times New Roman" w:cs="Times New Roman"/>
        </w:rPr>
      </w:pPr>
      <w:r>
        <w:rPr>
          <w:rFonts w:ascii="Times New Roman" w:hAnsi="Times New Roman" w:cs="Times New Roman"/>
        </w:rPr>
        <w:lastRenderedPageBreak/>
        <w:t>Раздел «</w:t>
      </w:r>
      <w:r w:rsidR="00DD4C39">
        <w:rPr>
          <w:rFonts w:ascii="Times New Roman" w:hAnsi="Times New Roman" w:cs="Times New Roman"/>
        </w:rPr>
        <w:t xml:space="preserve">Ваши последние документы». </w:t>
      </w:r>
      <w:r w:rsidR="00BA02D6">
        <w:rPr>
          <w:rFonts w:ascii="Times New Roman" w:hAnsi="Times New Roman" w:cs="Times New Roman"/>
        </w:rPr>
        <w:t xml:space="preserve">В разделе </w:t>
      </w:r>
      <w:r w:rsidR="00DD4C39">
        <w:rPr>
          <w:rFonts w:ascii="Times New Roman" w:hAnsi="Times New Roman" w:cs="Times New Roman"/>
        </w:rPr>
        <w:t xml:space="preserve">отображаются документы, которые вы создали. </w:t>
      </w:r>
      <w:r w:rsidR="008B78A5">
        <w:rPr>
          <w:rFonts w:ascii="Times New Roman" w:hAnsi="Times New Roman" w:cs="Times New Roman"/>
        </w:rPr>
        <w:t xml:space="preserve">Документы могут быть в разных состояниях </w:t>
      </w:r>
      <w:r w:rsidR="008B78A5">
        <w:rPr>
          <w:rFonts w:ascii="Times New Roman" w:hAnsi="Times New Roman" w:cs="Times New Roman"/>
        </w:rPr>
        <w:t>(опубликован/запланирован/черновик)</w:t>
      </w:r>
      <w:r w:rsidR="008B78A5">
        <w:rPr>
          <w:rFonts w:ascii="Times New Roman" w:hAnsi="Times New Roman" w:cs="Times New Roman"/>
        </w:rPr>
        <w:t xml:space="preserve">. </w:t>
      </w:r>
      <w:r w:rsidR="00DD4C39">
        <w:rPr>
          <w:rFonts w:ascii="Times New Roman" w:hAnsi="Times New Roman" w:cs="Times New Roman"/>
        </w:rPr>
        <w:t>У каждого документа есть несколько информативных элементов.</w:t>
      </w:r>
    </w:p>
    <w:p w14:paraId="6423582B" w14:textId="77777777" w:rsidR="00BA02D6" w:rsidRDefault="00BA02D6" w:rsidP="00DD4C39">
      <w:pPr>
        <w:pStyle w:val="a9"/>
        <w:ind w:left="284"/>
        <w:rPr>
          <w:rFonts w:ascii="Times New Roman" w:hAnsi="Times New Roman" w:cs="Times New Roman"/>
        </w:rPr>
      </w:pPr>
      <w:r>
        <w:rPr>
          <w:rFonts w:ascii="Times New Roman" w:hAnsi="Times New Roman" w:cs="Times New Roman"/>
        </w:rPr>
        <w:t xml:space="preserve">1 – Заголовок документа. Нажмите на заголовок документа, чтобы открыть его для </w:t>
      </w:r>
      <w:bookmarkStart w:id="0" w:name="_GoBack"/>
      <w:bookmarkEnd w:id="0"/>
      <w:r>
        <w:rPr>
          <w:rFonts w:ascii="Times New Roman" w:hAnsi="Times New Roman" w:cs="Times New Roman"/>
        </w:rPr>
        <w:t>редактирования, если документ в состоянии «Черновик» или для просмотра детальной статистики, если документ в состоянии «Опубликован».</w:t>
      </w:r>
    </w:p>
    <w:p w14:paraId="493297E2" w14:textId="65BECF4B" w:rsidR="00DD4C39" w:rsidRDefault="00DD4C39" w:rsidP="00DD4C39">
      <w:pPr>
        <w:pStyle w:val="a9"/>
        <w:ind w:left="284"/>
        <w:rPr>
          <w:rFonts w:ascii="Times New Roman" w:hAnsi="Times New Roman" w:cs="Times New Roman"/>
        </w:rPr>
      </w:pPr>
      <w:r>
        <w:rPr>
          <w:rFonts w:ascii="Times New Roman" w:hAnsi="Times New Roman" w:cs="Times New Roman"/>
        </w:rPr>
        <w:t xml:space="preserve">2 – Дата публикации </w:t>
      </w:r>
      <w:r w:rsidR="00BA02D6">
        <w:rPr>
          <w:rFonts w:ascii="Times New Roman" w:hAnsi="Times New Roman" w:cs="Times New Roman"/>
        </w:rPr>
        <w:t xml:space="preserve">опубликованного </w:t>
      </w:r>
      <w:r>
        <w:rPr>
          <w:rFonts w:ascii="Times New Roman" w:hAnsi="Times New Roman" w:cs="Times New Roman"/>
        </w:rPr>
        <w:t>документа</w:t>
      </w:r>
      <w:r w:rsidR="00BA02D6">
        <w:rPr>
          <w:rFonts w:ascii="Times New Roman" w:hAnsi="Times New Roman" w:cs="Times New Roman"/>
        </w:rPr>
        <w:t>, либо дата создания неопубликованного документа («Черновика»)</w:t>
      </w:r>
      <w:r>
        <w:rPr>
          <w:rFonts w:ascii="Times New Roman" w:hAnsi="Times New Roman" w:cs="Times New Roman"/>
        </w:rPr>
        <w:t>.</w:t>
      </w:r>
    </w:p>
    <w:p w14:paraId="34F99FFB" w14:textId="598D41F0" w:rsidR="00DD4C39" w:rsidRDefault="00DD4C39" w:rsidP="00DD4C39">
      <w:pPr>
        <w:pStyle w:val="a9"/>
        <w:ind w:left="284"/>
        <w:rPr>
          <w:rFonts w:ascii="Times New Roman" w:hAnsi="Times New Roman" w:cs="Times New Roman"/>
        </w:rPr>
      </w:pPr>
      <w:r>
        <w:rPr>
          <w:rFonts w:ascii="Times New Roman" w:hAnsi="Times New Roman" w:cs="Times New Roman"/>
        </w:rPr>
        <w:t xml:space="preserve">3 – Просмотры </w:t>
      </w:r>
      <w:r w:rsidR="00BA02D6">
        <w:rPr>
          <w:rFonts w:ascii="Times New Roman" w:hAnsi="Times New Roman" w:cs="Times New Roman"/>
        </w:rPr>
        <w:t xml:space="preserve">опубликованного </w:t>
      </w:r>
      <w:r>
        <w:rPr>
          <w:rFonts w:ascii="Times New Roman" w:hAnsi="Times New Roman" w:cs="Times New Roman"/>
        </w:rPr>
        <w:t>документа получателями.</w:t>
      </w:r>
    </w:p>
    <w:p w14:paraId="677EB2F4" w14:textId="08224170" w:rsidR="00D53804" w:rsidRPr="00BA02D6" w:rsidRDefault="00DD4C39" w:rsidP="00BA02D6">
      <w:pPr>
        <w:pStyle w:val="a9"/>
        <w:ind w:left="284"/>
        <w:rPr>
          <w:rFonts w:ascii="Times New Roman" w:hAnsi="Times New Roman" w:cs="Times New Roman"/>
        </w:rPr>
      </w:pPr>
      <w:r>
        <w:rPr>
          <w:rFonts w:ascii="Times New Roman" w:hAnsi="Times New Roman" w:cs="Times New Roman"/>
        </w:rPr>
        <w:t>4 – Наличие файлов для скачивания, наличие анкеты, возможность загрузки файла в ответ.</w:t>
      </w:r>
    </w:p>
    <w:p w14:paraId="79428A52" w14:textId="364EE6DC" w:rsidR="00523860" w:rsidRPr="00523860" w:rsidRDefault="00523860" w:rsidP="00523860">
      <w:pPr>
        <w:jc w:val="both"/>
        <w:rPr>
          <w:rFonts w:ascii="Times New Roman" w:hAnsi="Times New Roman" w:cs="Times New Roman"/>
        </w:rPr>
      </w:pPr>
      <w:r>
        <w:rPr>
          <w:rFonts w:ascii="Times New Roman" w:hAnsi="Times New Roman" w:cs="Times New Roman"/>
          <w:noProof/>
        </w:rPr>
        <w:drawing>
          <wp:inline distT="0" distB="0" distL="0" distR="0" wp14:anchorId="53264AA2" wp14:editId="5BAA7B74">
            <wp:extent cx="6096000" cy="46482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0" cy="4648200"/>
                    </a:xfrm>
                    <a:prstGeom prst="rect">
                      <a:avLst/>
                    </a:prstGeom>
                    <a:noFill/>
                    <a:ln>
                      <a:noFill/>
                    </a:ln>
                  </pic:spPr>
                </pic:pic>
              </a:graphicData>
            </a:graphic>
          </wp:inline>
        </w:drawing>
      </w:r>
    </w:p>
    <w:sectPr w:rsidR="00523860" w:rsidRPr="00523860" w:rsidSect="00E71BA0">
      <w:pgSz w:w="11906" w:h="16838"/>
      <w:pgMar w:top="709" w:right="850"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C4A05" w14:textId="77777777" w:rsidR="00EC2733" w:rsidRDefault="00EC2733" w:rsidP="00857E38">
      <w:pPr>
        <w:spacing w:after="0" w:line="240" w:lineRule="auto"/>
      </w:pPr>
      <w:r>
        <w:separator/>
      </w:r>
    </w:p>
  </w:endnote>
  <w:endnote w:type="continuationSeparator" w:id="0">
    <w:p w14:paraId="20D13680" w14:textId="77777777" w:rsidR="00EC2733" w:rsidRDefault="00EC2733" w:rsidP="00857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2DC27" w14:textId="77777777" w:rsidR="00EC2733" w:rsidRDefault="00EC2733" w:rsidP="00857E38">
      <w:pPr>
        <w:spacing w:after="0" w:line="240" w:lineRule="auto"/>
      </w:pPr>
      <w:r>
        <w:separator/>
      </w:r>
    </w:p>
  </w:footnote>
  <w:footnote w:type="continuationSeparator" w:id="0">
    <w:p w14:paraId="046A0836" w14:textId="77777777" w:rsidR="00EC2733" w:rsidRDefault="00EC2733" w:rsidP="00857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7770E"/>
    <w:multiLevelType w:val="multilevel"/>
    <w:tmpl w:val="81D4267A"/>
    <w:lvl w:ilvl="0">
      <w:start w:val="1"/>
      <w:numFmt w:val="decimal"/>
      <w:lvlText w:val="%1."/>
      <w:lvlJc w:val="left"/>
      <w:pPr>
        <w:ind w:left="502"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E9E3253"/>
    <w:multiLevelType w:val="hybridMultilevel"/>
    <w:tmpl w:val="838639AC"/>
    <w:lvl w:ilvl="0" w:tplc="8A28C42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74227D7"/>
    <w:multiLevelType w:val="hybridMultilevel"/>
    <w:tmpl w:val="4342C5CC"/>
    <w:lvl w:ilvl="0" w:tplc="98F214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7716B4"/>
    <w:multiLevelType w:val="hybridMultilevel"/>
    <w:tmpl w:val="7F22A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F25FFC"/>
    <w:multiLevelType w:val="hybridMultilevel"/>
    <w:tmpl w:val="1FC65E76"/>
    <w:lvl w:ilvl="0" w:tplc="6AC45674">
      <w:start w:val="1"/>
      <w:numFmt w:val="decimal"/>
      <w:lvlText w:val="10.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32034A3"/>
    <w:multiLevelType w:val="hybridMultilevel"/>
    <w:tmpl w:val="3F4E1420"/>
    <w:lvl w:ilvl="0" w:tplc="DB3C1D4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15:restartNumberingAfterBreak="0">
    <w:nsid w:val="56B056D4"/>
    <w:multiLevelType w:val="hybridMultilevel"/>
    <w:tmpl w:val="4EC8B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7B33CB5"/>
    <w:multiLevelType w:val="hybridMultilevel"/>
    <w:tmpl w:val="0CDCA70E"/>
    <w:lvl w:ilvl="0" w:tplc="03CA99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6336EC"/>
    <w:multiLevelType w:val="multilevel"/>
    <w:tmpl w:val="55E6E438"/>
    <w:lvl w:ilvl="0">
      <w:start w:val="10"/>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08F11C0"/>
    <w:multiLevelType w:val="hybridMultilevel"/>
    <w:tmpl w:val="37761BA6"/>
    <w:lvl w:ilvl="0" w:tplc="6AC45674">
      <w:start w:val="1"/>
      <w:numFmt w:val="decimal"/>
      <w:lvlText w:val="10.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4196A7E"/>
    <w:multiLevelType w:val="hybridMultilevel"/>
    <w:tmpl w:val="5574A40C"/>
    <w:lvl w:ilvl="0" w:tplc="6AC45674">
      <w:start w:val="1"/>
      <w:numFmt w:val="decimal"/>
      <w:lvlText w:val="10.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646F70"/>
    <w:multiLevelType w:val="hybridMultilevel"/>
    <w:tmpl w:val="B5CAA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DB5CE4"/>
    <w:multiLevelType w:val="hybridMultilevel"/>
    <w:tmpl w:val="3CD2AF02"/>
    <w:lvl w:ilvl="0" w:tplc="E3B09860">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E206C73"/>
    <w:multiLevelType w:val="multilevel"/>
    <w:tmpl w:val="109EE39E"/>
    <w:lvl w:ilvl="0">
      <w:start w:val="1"/>
      <w:numFmt w:val="decimal"/>
      <w:lvlText w:val="%1."/>
      <w:lvlJc w:val="left"/>
      <w:pPr>
        <w:ind w:left="720" w:hanging="360"/>
      </w:pPr>
      <w:rPr>
        <w:rFonts w:hint="default"/>
      </w:rPr>
    </w:lvl>
    <w:lvl w:ilvl="1">
      <w:start w:val="1"/>
      <w:numFmt w:val="decimal"/>
      <w:lvlText w:val="10.3.%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1"/>
  </w:num>
  <w:num w:numId="3">
    <w:abstractNumId w:val="0"/>
  </w:num>
  <w:num w:numId="4">
    <w:abstractNumId w:val="3"/>
  </w:num>
  <w:num w:numId="5">
    <w:abstractNumId w:val="13"/>
  </w:num>
  <w:num w:numId="6">
    <w:abstractNumId w:val="10"/>
  </w:num>
  <w:num w:numId="7">
    <w:abstractNumId w:val="4"/>
  </w:num>
  <w:num w:numId="8">
    <w:abstractNumId w:val="9"/>
  </w:num>
  <w:num w:numId="9">
    <w:abstractNumId w:val="7"/>
  </w:num>
  <w:num w:numId="10">
    <w:abstractNumId w:val="8"/>
  </w:num>
  <w:num w:numId="11">
    <w:abstractNumId w:val="6"/>
  </w:num>
  <w:num w:numId="12">
    <w:abstractNumId w:val="12"/>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633"/>
    <w:rsid w:val="000132A9"/>
    <w:rsid w:val="00020426"/>
    <w:rsid w:val="00025DEE"/>
    <w:rsid w:val="00044135"/>
    <w:rsid w:val="0004476B"/>
    <w:rsid w:val="000611EC"/>
    <w:rsid w:val="000743A0"/>
    <w:rsid w:val="00074E34"/>
    <w:rsid w:val="00076388"/>
    <w:rsid w:val="000D13B9"/>
    <w:rsid w:val="000D1A72"/>
    <w:rsid w:val="00100260"/>
    <w:rsid w:val="00101D2D"/>
    <w:rsid w:val="0010574E"/>
    <w:rsid w:val="00145BC0"/>
    <w:rsid w:val="00156C8F"/>
    <w:rsid w:val="001A67B8"/>
    <w:rsid w:val="00207E0C"/>
    <w:rsid w:val="002529E5"/>
    <w:rsid w:val="00252BC0"/>
    <w:rsid w:val="00263751"/>
    <w:rsid w:val="00271E45"/>
    <w:rsid w:val="002743AB"/>
    <w:rsid w:val="002767FA"/>
    <w:rsid w:val="002A2AF3"/>
    <w:rsid w:val="002D6662"/>
    <w:rsid w:val="002E1040"/>
    <w:rsid w:val="002F068E"/>
    <w:rsid w:val="002F79CF"/>
    <w:rsid w:val="00314EC0"/>
    <w:rsid w:val="00361B4D"/>
    <w:rsid w:val="00364E9E"/>
    <w:rsid w:val="003654FC"/>
    <w:rsid w:val="003F54CF"/>
    <w:rsid w:val="004705CC"/>
    <w:rsid w:val="00485820"/>
    <w:rsid w:val="004A33AB"/>
    <w:rsid w:val="004B679B"/>
    <w:rsid w:val="004C1AAF"/>
    <w:rsid w:val="004C53C0"/>
    <w:rsid w:val="00504A39"/>
    <w:rsid w:val="005106D1"/>
    <w:rsid w:val="00511A26"/>
    <w:rsid w:val="00523860"/>
    <w:rsid w:val="00525C1A"/>
    <w:rsid w:val="00555698"/>
    <w:rsid w:val="0055727F"/>
    <w:rsid w:val="00557DED"/>
    <w:rsid w:val="00571D93"/>
    <w:rsid w:val="005F0F31"/>
    <w:rsid w:val="006108B8"/>
    <w:rsid w:val="00625468"/>
    <w:rsid w:val="00626342"/>
    <w:rsid w:val="006314C4"/>
    <w:rsid w:val="00680127"/>
    <w:rsid w:val="00696575"/>
    <w:rsid w:val="006B1BE1"/>
    <w:rsid w:val="006B2493"/>
    <w:rsid w:val="006B7B07"/>
    <w:rsid w:val="006F0836"/>
    <w:rsid w:val="007074CB"/>
    <w:rsid w:val="00724CC2"/>
    <w:rsid w:val="0072614D"/>
    <w:rsid w:val="00727DA7"/>
    <w:rsid w:val="00727E80"/>
    <w:rsid w:val="0073099C"/>
    <w:rsid w:val="00746280"/>
    <w:rsid w:val="0074713E"/>
    <w:rsid w:val="00772E69"/>
    <w:rsid w:val="007929EF"/>
    <w:rsid w:val="007A3482"/>
    <w:rsid w:val="007B6C9D"/>
    <w:rsid w:val="007C7A42"/>
    <w:rsid w:val="00825899"/>
    <w:rsid w:val="00834030"/>
    <w:rsid w:val="00836615"/>
    <w:rsid w:val="008551A2"/>
    <w:rsid w:val="00857E38"/>
    <w:rsid w:val="00877F73"/>
    <w:rsid w:val="00880EE7"/>
    <w:rsid w:val="00891B6B"/>
    <w:rsid w:val="008A197B"/>
    <w:rsid w:val="008A1DD0"/>
    <w:rsid w:val="008B78A5"/>
    <w:rsid w:val="008C56E0"/>
    <w:rsid w:val="008E5D2E"/>
    <w:rsid w:val="00914A82"/>
    <w:rsid w:val="0095605B"/>
    <w:rsid w:val="00983000"/>
    <w:rsid w:val="009911C3"/>
    <w:rsid w:val="009933C2"/>
    <w:rsid w:val="009B1682"/>
    <w:rsid w:val="009E2C41"/>
    <w:rsid w:val="009F59E8"/>
    <w:rsid w:val="00A2447F"/>
    <w:rsid w:val="00A32633"/>
    <w:rsid w:val="00A64586"/>
    <w:rsid w:val="00AA003C"/>
    <w:rsid w:val="00AA0E83"/>
    <w:rsid w:val="00AD6B8F"/>
    <w:rsid w:val="00AE02D3"/>
    <w:rsid w:val="00B218B1"/>
    <w:rsid w:val="00B22D16"/>
    <w:rsid w:val="00B8349B"/>
    <w:rsid w:val="00B960B1"/>
    <w:rsid w:val="00BA02D6"/>
    <w:rsid w:val="00BA3E93"/>
    <w:rsid w:val="00BB06A8"/>
    <w:rsid w:val="00BB32C4"/>
    <w:rsid w:val="00BD482E"/>
    <w:rsid w:val="00BE15A8"/>
    <w:rsid w:val="00BE417C"/>
    <w:rsid w:val="00BF1C33"/>
    <w:rsid w:val="00C13FCB"/>
    <w:rsid w:val="00C34A38"/>
    <w:rsid w:val="00CB4541"/>
    <w:rsid w:val="00CB5CDC"/>
    <w:rsid w:val="00CF4318"/>
    <w:rsid w:val="00CF5BF9"/>
    <w:rsid w:val="00D00CE2"/>
    <w:rsid w:val="00D15F04"/>
    <w:rsid w:val="00D208F7"/>
    <w:rsid w:val="00D31D61"/>
    <w:rsid w:val="00D44065"/>
    <w:rsid w:val="00D53804"/>
    <w:rsid w:val="00D6040E"/>
    <w:rsid w:val="00D7057D"/>
    <w:rsid w:val="00D874A8"/>
    <w:rsid w:val="00DB00DE"/>
    <w:rsid w:val="00DB0FD0"/>
    <w:rsid w:val="00DD4C39"/>
    <w:rsid w:val="00DD5FB0"/>
    <w:rsid w:val="00DE5A4D"/>
    <w:rsid w:val="00E309B7"/>
    <w:rsid w:val="00E40BF1"/>
    <w:rsid w:val="00E46880"/>
    <w:rsid w:val="00E5489D"/>
    <w:rsid w:val="00E70A67"/>
    <w:rsid w:val="00E71BA0"/>
    <w:rsid w:val="00E71CE8"/>
    <w:rsid w:val="00E75A1D"/>
    <w:rsid w:val="00EC2733"/>
    <w:rsid w:val="00EF4B82"/>
    <w:rsid w:val="00F15F28"/>
    <w:rsid w:val="00F25EB0"/>
    <w:rsid w:val="00F45A61"/>
    <w:rsid w:val="00F502A0"/>
    <w:rsid w:val="00FA4E31"/>
    <w:rsid w:val="00FB3AD1"/>
    <w:rsid w:val="00FE25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A9E78"/>
  <w15:chartTrackingRefBased/>
  <w15:docId w15:val="{AAA47159-4153-49EE-A672-C1CF1DA2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57D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B24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B2493"/>
    <w:rPr>
      <w:rFonts w:asciiTheme="majorHAnsi" w:eastAsiaTheme="majorEastAsia" w:hAnsiTheme="majorHAnsi" w:cstheme="majorBidi"/>
      <w:spacing w:val="-10"/>
      <w:kern w:val="28"/>
      <w:sz w:val="56"/>
      <w:szCs w:val="56"/>
    </w:rPr>
  </w:style>
  <w:style w:type="paragraph" w:styleId="a5">
    <w:name w:val="header"/>
    <w:basedOn w:val="a"/>
    <w:link w:val="a6"/>
    <w:uiPriority w:val="99"/>
    <w:unhideWhenUsed/>
    <w:rsid w:val="00857E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57E38"/>
  </w:style>
  <w:style w:type="paragraph" w:styleId="a7">
    <w:name w:val="footer"/>
    <w:basedOn w:val="a"/>
    <w:link w:val="a8"/>
    <w:uiPriority w:val="99"/>
    <w:unhideWhenUsed/>
    <w:rsid w:val="00857E3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57E38"/>
  </w:style>
  <w:style w:type="paragraph" w:styleId="a9">
    <w:name w:val="List Paragraph"/>
    <w:basedOn w:val="a"/>
    <w:uiPriority w:val="34"/>
    <w:qFormat/>
    <w:rsid w:val="001A67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38141">
      <w:bodyDiv w:val="1"/>
      <w:marLeft w:val="0"/>
      <w:marRight w:val="0"/>
      <w:marTop w:val="0"/>
      <w:marBottom w:val="0"/>
      <w:divBdr>
        <w:top w:val="none" w:sz="0" w:space="0" w:color="auto"/>
        <w:left w:val="none" w:sz="0" w:space="0" w:color="auto"/>
        <w:bottom w:val="none" w:sz="0" w:space="0" w:color="auto"/>
        <w:right w:val="none" w:sz="0" w:space="0" w:color="auto"/>
      </w:divBdr>
    </w:div>
    <w:div w:id="841744637">
      <w:bodyDiv w:val="1"/>
      <w:marLeft w:val="0"/>
      <w:marRight w:val="0"/>
      <w:marTop w:val="0"/>
      <w:marBottom w:val="0"/>
      <w:divBdr>
        <w:top w:val="none" w:sz="0" w:space="0" w:color="auto"/>
        <w:left w:val="none" w:sz="0" w:space="0" w:color="auto"/>
        <w:bottom w:val="none" w:sz="0" w:space="0" w:color="auto"/>
        <w:right w:val="none" w:sz="0" w:space="0" w:color="auto"/>
      </w:divBdr>
    </w:div>
    <w:div w:id="884178005">
      <w:bodyDiv w:val="1"/>
      <w:marLeft w:val="0"/>
      <w:marRight w:val="0"/>
      <w:marTop w:val="0"/>
      <w:marBottom w:val="0"/>
      <w:divBdr>
        <w:top w:val="none" w:sz="0" w:space="0" w:color="auto"/>
        <w:left w:val="none" w:sz="0" w:space="0" w:color="auto"/>
        <w:bottom w:val="none" w:sz="0" w:space="0" w:color="auto"/>
        <w:right w:val="none" w:sz="0" w:space="0" w:color="auto"/>
      </w:divBdr>
    </w:div>
    <w:div w:id="195081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B6156-9023-428E-9BE8-3C855DE14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1665</TotalTime>
  <Pages>28</Pages>
  <Words>1782</Words>
  <Characters>10159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 Валентинович Алексеев</dc:creator>
  <cp:keywords/>
  <dc:description/>
  <cp:lastModifiedBy>Николай Валентинович Алексеев</cp:lastModifiedBy>
  <cp:revision>26</cp:revision>
  <dcterms:created xsi:type="dcterms:W3CDTF">2022-09-09T06:06:00Z</dcterms:created>
  <dcterms:modified xsi:type="dcterms:W3CDTF">2023-12-12T08:42:00Z</dcterms:modified>
</cp:coreProperties>
</file>